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4F26" w:rsidRPr="00C34F26" w:rsidRDefault="00C34F26" w:rsidP="00C34F26">
      <w:pPr>
        <w:spacing w:after="0" w:line="240" w:lineRule="auto"/>
        <w:contextualSpacing/>
        <w:jc w:val="center"/>
        <w:rPr>
          <w:rFonts w:ascii="Palatino Linotype" w:eastAsia="Times New Roman" w:hAnsi="Palatino Linotype" w:cs="Times New Roman"/>
          <w:b/>
          <w:bCs/>
          <w:color w:val="000000" w:themeColor="text1"/>
          <w:sz w:val="28"/>
          <w:szCs w:val="28"/>
          <w:lang w:bidi="fa-IR"/>
        </w:rPr>
      </w:pPr>
      <w:r w:rsidRPr="00C34F26">
        <w:rPr>
          <w:rFonts w:ascii="Palatino Linotype" w:eastAsia="Times New Roman" w:hAnsi="Palatino Linotype" w:cs="Times New Roman"/>
          <w:b/>
          <w:bCs/>
          <w:color w:val="000000" w:themeColor="text1"/>
          <w:sz w:val="28"/>
          <w:szCs w:val="28"/>
          <w:lang w:bidi="fa-IR"/>
        </w:rPr>
        <w:t>Effects of Educational Interventions on Oral Hygiene: A Systematic Review and Meta-Analysis</w:t>
      </w:r>
    </w:p>
    <w:p w:rsidR="00980E9C" w:rsidRDefault="00980E9C" w:rsidP="00980E9C">
      <w:pPr>
        <w:rPr>
          <w:rFonts w:ascii="Times New Roman" w:eastAsia="Times New Roman" w:hAnsi="Times New Roman" w:cs="Times New Roman"/>
          <w:b/>
          <w:bCs/>
          <w:sz w:val="20"/>
          <w:szCs w:val="20"/>
        </w:rPr>
      </w:pPr>
      <w:bookmarkStart w:id="0" w:name="_GoBack"/>
      <w:bookmarkEnd w:id="0"/>
    </w:p>
    <w:p w:rsidR="00980E9C" w:rsidRDefault="00980E9C" w:rsidP="00980E9C">
      <w:pPr>
        <w:rPr>
          <w:rFonts w:ascii="Times New Roman" w:eastAsia="Times New Roman" w:hAnsi="Times New Roman" w:cs="Times New Roman"/>
          <w:b/>
          <w:bCs/>
          <w:sz w:val="20"/>
          <w:szCs w:val="20"/>
        </w:rPr>
      </w:pPr>
    </w:p>
    <w:p w:rsidR="006065E4" w:rsidRPr="00980E9C" w:rsidRDefault="00980E9C" w:rsidP="00980E9C">
      <w:pPr>
        <w:jc w:val="center"/>
        <w:rPr>
          <w:rFonts w:ascii="Times New Roman" w:eastAsia="Times New Roman" w:hAnsi="Times New Roman" w:cs="Times New Roman"/>
          <w:b/>
          <w:bCs/>
          <w:sz w:val="24"/>
          <w:szCs w:val="24"/>
        </w:rPr>
      </w:pPr>
      <w:r w:rsidRPr="00980E9C">
        <w:rPr>
          <w:rFonts w:ascii="Times New Roman" w:eastAsia="Times New Roman" w:hAnsi="Times New Roman" w:cs="Times New Roman"/>
          <w:b/>
          <w:bCs/>
          <w:sz w:val="24"/>
          <w:szCs w:val="24"/>
        </w:rPr>
        <w:t xml:space="preserve">Supplement 1: </w:t>
      </w:r>
      <w:r w:rsidR="006065E4" w:rsidRPr="00980E9C">
        <w:rPr>
          <w:rFonts w:ascii="Times New Roman" w:eastAsia="Times New Roman" w:hAnsi="Times New Roman" w:cs="Times New Roman"/>
          <w:b/>
          <w:bCs/>
          <w:sz w:val="24"/>
          <w:szCs w:val="24"/>
        </w:rPr>
        <w:t>A P P E N D I C E S</w:t>
      </w:r>
    </w:p>
    <w:p w:rsidR="006065E4" w:rsidRPr="006065E4" w:rsidRDefault="006065E4" w:rsidP="006065E4">
      <w:pPr>
        <w:widowControl w:val="0"/>
        <w:autoSpaceDE w:val="0"/>
        <w:autoSpaceDN w:val="0"/>
        <w:adjustRightInd w:val="0"/>
        <w:spacing w:after="0" w:line="239" w:lineRule="auto"/>
        <w:rPr>
          <w:rFonts w:ascii="Times New Roman" w:eastAsia="Calibri" w:hAnsi="Times New Roman" w:cs="Times New Roman"/>
          <w:sz w:val="24"/>
          <w:szCs w:val="24"/>
        </w:rPr>
      </w:pPr>
      <w:r w:rsidRPr="006065E4">
        <w:rPr>
          <w:rFonts w:ascii="Times New Roman" w:eastAsia="Calibri" w:hAnsi="Times New Roman" w:cs="Times New Roman"/>
          <w:b/>
          <w:bCs/>
          <w:sz w:val="20"/>
          <w:szCs w:val="20"/>
        </w:rPr>
        <w:t>Appendix 1. MEDLINE Ovid search strategy</w:t>
      </w:r>
    </w:p>
    <w:p w:rsidR="006065E4" w:rsidRPr="006065E4" w:rsidRDefault="006065E4" w:rsidP="006065E4">
      <w:pPr>
        <w:widowControl w:val="0"/>
        <w:autoSpaceDE w:val="0"/>
        <w:autoSpaceDN w:val="0"/>
        <w:adjustRightInd w:val="0"/>
        <w:spacing w:after="0" w:line="122" w:lineRule="exact"/>
        <w:rPr>
          <w:rFonts w:ascii="Times New Roman" w:eastAsia="Calibri" w:hAnsi="Times New Roman" w:cs="Times New Roman"/>
          <w:sz w:val="24"/>
          <w:szCs w:val="24"/>
        </w:rPr>
      </w:pPr>
    </w:p>
    <w:p w:rsidR="006065E4" w:rsidRPr="006065E4" w:rsidRDefault="006065E4" w:rsidP="006065E4">
      <w:pPr>
        <w:widowControl w:val="0"/>
        <w:numPr>
          <w:ilvl w:val="0"/>
          <w:numId w:val="1"/>
        </w:numPr>
        <w:tabs>
          <w:tab w:val="num" w:pos="180"/>
        </w:tabs>
        <w:overflowPunct w:val="0"/>
        <w:autoSpaceDE w:val="0"/>
        <w:autoSpaceDN w:val="0"/>
        <w:adjustRightInd w:val="0"/>
        <w:spacing w:after="0" w:line="239"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exp Studenting school/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180"/>
        </w:tabs>
        <w:overflowPunct w:val="0"/>
        <w:autoSpaceDE w:val="0"/>
        <w:autoSpaceDN w:val="0"/>
        <w:adjustRightInd w:val="0"/>
        <w:spacing w:after="0" w:line="239"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Schools for the aged/ </w:t>
      </w:r>
    </w:p>
    <w:p w:rsidR="006065E4" w:rsidRPr="006065E4" w:rsidRDefault="006065E4" w:rsidP="006065E4">
      <w:pPr>
        <w:widowControl w:val="0"/>
        <w:autoSpaceDE w:val="0"/>
        <w:autoSpaceDN w:val="0"/>
        <w:adjustRightInd w:val="0"/>
        <w:spacing w:after="0" w:line="37"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190"/>
        </w:tabs>
        <w:overflowPunct w:val="0"/>
        <w:autoSpaceDE w:val="0"/>
        <w:autoSpaceDN w:val="0"/>
        <w:adjustRightInd w:val="0"/>
        <w:spacing w:after="0" w:line="25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(school$ adj5 (student$ or pupil$ or old$ or care or “assisted living” or convalescen$ or rest$ or retir$ or resident$ or “long stay” or longstay or “long term”)).mp. </w:t>
      </w:r>
    </w:p>
    <w:p w:rsidR="006065E4" w:rsidRPr="006065E4" w:rsidRDefault="006065E4" w:rsidP="006065E4">
      <w:pPr>
        <w:widowControl w:val="0"/>
        <w:autoSpaceDE w:val="0"/>
        <w:autoSpaceDN w:val="0"/>
        <w:adjustRightInd w:val="0"/>
        <w:spacing w:after="0" w:line="25"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190"/>
        </w:tabs>
        <w:overflowPunct w:val="0"/>
        <w:autoSpaceDE w:val="0"/>
        <w:autoSpaceDN w:val="0"/>
        <w:adjustRightInd w:val="0"/>
        <w:spacing w:after="0" w:line="25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(facilit$ adj5 (student$ or pupil$ or old$ or care or “assisted living” or convalescen$ or rest$ or retir$ or resident$ or “long stay” or longstay or “long term”)).mp. </w:t>
      </w:r>
    </w:p>
    <w:p w:rsidR="006065E4" w:rsidRPr="006065E4" w:rsidRDefault="006065E4" w:rsidP="006065E4">
      <w:pPr>
        <w:widowControl w:val="0"/>
        <w:autoSpaceDE w:val="0"/>
        <w:autoSpaceDN w:val="0"/>
        <w:adjustRightInd w:val="0"/>
        <w:spacing w:after="0" w:line="27"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185"/>
        </w:tabs>
        <w:overflowPunct w:val="0"/>
        <w:autoSpaceDE w:val="0"/>
        <w:autoSpaceDN w:val="0"/>
        <w:adjustRightInd w:val="0"/>
        <w:spacing w:after="0" w:line="25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(institut$ adj5 (student$ or pupil$ or old$ or care or “assisted living” or convalescen$ or rest$ or retir$ or resident$ or “long stay” or longstay or “long term”)).mp. </w:t>
      </w:r>
    </w:p>
    <w:p w:rsidR="006065E4" w:rsidRPr="006065E4" w:rsidRDefault="006065E4" w:rsidP="006065E4">
      <w:pPr>
        <w:widowControl w:val="0"/>
        <w:autoSpaceDE w:val="0"/>
        <w:autoSpaceDN w:val="0"/>
        <w:adjustRightInd w:val="0"/>
        <w:spacing w:after="0" w:line="27"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185"/>
        </w:tabs>
        <w:overflowPunct w:val="0"/>
        <w:autoSpaceDE w:val="0"/>
        <w:autoSpaceDN w:val="0"/>
        <w:adjustRightInd w:val="0"/>
        <w:spacing w:after="0" w:line="25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(residenc$ adj5 (student$ or pupil$ or old$ or care or “assisted living” or convalescen$ or rest$ or retir$ or “long stay” or longstay or “long term”)).mp. </w:t>
      </w:r>
    </w:p>
    <w:p w:rsidR="006065E4" w:rsidRPr="006065E4" w:rsidRDefault="006065E4" w:rsidP="006065E4">
      <w:pPr>
        <w:widowControl w:val="0"/>
        <w:autoSpaceDE w:val="0"/>
        <w:autoSpaceDN w:val="0"/>
        <w:adjustRightInd w:val="0"/>
        <w:spacing w:after="0" w:line="12"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180"/>
        </w:tabs>
        <w:overflowPunct w:val="0"/>
        <w:autoSpaceDE w:val="0"/>
        <w:autoSpaceDN w:val="0"/>
        <w:adjustRightInd w:val="0"/>
        <w:spacing w:after="0" w:line="239"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or/1-6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180"/>
        </w:tabs>
        <w:overflowPunct w:val="0"/>
        <w:autoSpaceDE w:val="0"/>
        <w:autoSpaceDN w:val="0"/>
        <w:adjustRightInd w:val="0"/>
        <w:spacing w:after="0" w:line="239"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Oral health/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180"/>
        </w:tabs>
        <w:overflowPunct w:val="0"/>
        <w:autoSpaceDE w:val="0"/>
        <w:autoSpaceDN w:val="0"/>
        <w:adjustRightInd w:val="0"/>
        <w:spacing w:after="0" w:line="239"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exp Stomatognathic diseases/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0"/>
        </w:tabs>
        <w:overflowPunct w:val="0"/>
        <w:autoSpaceDE w:val="0"/>
        <w:autoSpaceDN w:val="0"/>
        <w:adjustRightInd w:val="0"/>
        <w:spacing w:after="0" w:line="239"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Halitosis/ </w:t>
      </w:r>
    </w:p>
    <w:p w:rsidR="006065E4" w:rsidRPr="006065E4" w:rsidRDefault="006065E4" w:rsidP="006065E4">
      <w:pPr>
        <w:widowControl w:val="0"/>
        <w:autoSpaceDE w:val="0"/>
        <w:autoSpaceDN w:val="0"/>
        <w:adjustRightInd w:val="0"/>
        <w:spacing w:after="0" w:line="37"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90"/>
        </w:tabs>
        <w:overflowPunct w:val="0"/>
        <w:autoSpaceDE w:val="0"/>
        <w:autoSpaceDN w:val="0"/>
        <w:adjustRightInd w:val="0"/>
        <w:spacing w:after="0" w:line="25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((dental or tooth or teeth or enamel or root$) and (decay$ or caries or carious or “white spot$” or plaque or reminerali$ or deminerali$ or erosion$ or abrasion$ or wear)).mp. </w:t>
      </w:r>
    </w:p>
    <w:p w:rsidR="006065E4" w:rsidRPr="006065E4" w:rsidRDefault="006065E4" w:rsidP="006065E4">
      <w:pPr>
        <w:widowControl w:val="0"/>
        <w:autoSpaceDE w:val="0"/>
        <w:autoSpaceDN w:val="0"/>
        <w:adjustRightInd w:val="0"/>
        <w:spacing w:after="0" w:line="12"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(denture$ and (clean$ or clens$)).mp.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(periodont$ or gingivi$ or gingiva$).mp. </w:t>
      </w:r>
    </w:p>
    <w:p w:rsidR="006065E4" w:rsidRPr="006065E4" w:rsidRDefault="006065E4" w:rsidP="006065E4">
      <w:pPr>
        <w:widowControl w:val="0"/>
        <w:autoSpaceDE w:val="0"/>
        <w:autoSpaceDN w:val="0"/>
        <w:adjustRightInd w:val="0"/>
        <w:spacing w:after="0" w:line="36"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66"/>
        </w:tabs>
        <w:overflowPunct w:val="0"/>
        <w:autoSpaceDE w:val="0"/>
        <w:autoSpaceDN w:val="0"/>
        <w:adjustRightInd w:val="0"/>
        <w:spacing w:after="0" w:line="25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(stomatitis or “mouth ulcer$” or “oral ulcer$” or (oral adj5 candidi$) or (mouth$ adj5 candidi$) or “aphthous ulcer$” or (aphthae adj3 ulcer$) or (mucositis adj5 mouth$) or (mucositis adj5 oral) or xerostomi$ or “dry mouth$”).mp. </w:t>
      </w:r>
    </w:p>
    <w:p w:rsidR="006065E4" w:rsidRPr="006065E4" w:rsidRDefault="006065E4" w:rsidP="006065E4">
      <w:pPr>
        <w:widowControl w:val="0"/>
        <w:autoSpaceDE w:val="0"/>
        <w:autoSpaceDN w:val="0"/>
        <w:adjustRightInd w:val="0"/>
        <w:spacing w:after="0" w:line="14"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((oral adj5 health$) or (mouth adj5 health$) or (dental adj5 health$)).mp. </w:t>
      </w:r>
    </w:p>
    <w:p w:rsidR="006065E4" w:rsidRPr="006065E4" w:rsidRDefault="006065E4" w:rsidP="006065E4">
      <w:pPr>
        <w:widowControl w:val="0"/>
        <w:autoSpaceDE w:val="0"/>
        <w:autoSpaceDN w:val="0"/>
        <w:adjustRightInd w:val="0"/>
        <w:spacing w:after="0" w:line="36"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90"/>
        </w:tabs>
        <w:overflowPunct w:val="0"/>
        <w:autoSpaceDE w:val="0"/>
        <w:autoSpaceDN w:val="0"/>
        <w:adjustRightInd w:val="0"/>
        <w:spacing w:after="0" w:line="248"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(halitosis or “mouth odour$” or “mouth odor$” or “mouth malodour$” or “mouth malodor$” or “oral malodour$” or “oral malodor$” or (breath adj5 malodour$) or (breath adj5 malodor$) or (breath adj5 odour$) or (breath adj5 odor$)).mp. </w:t>
      </w:r>
    </w:p>
    <w:p w:rsidR="006065E4" w:rsidRPr="006065E4" w:rsidRDefault="006065E4" w:rsidP="006065E4">
      <w:pPr>
        <w:widowControl w:val="0"/>
        <w:autoSpaceDE w:val="0"/>
        <w:autoSpaceDN w:val="0"/>
        <w:adjustRightInd w:val="0"/>
        <w:spacing w:after="0" w:line="17"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exp Mouth neoplasms/ </w:t>
      </w:r>
    </w:p>
    <w:p w:rsidR="006065E4" w:rsidRPr="006065E4" w:rsidRDefault="006065E4" w:rsidP="006065E4">
      <w:pPr>
        <w:widowControl w:val="0"/>
        <w:autoSpaceDE w:val="0"/>
        <w:autoSpaceDN w:val="0"/>
        <w:adjustRightInd w:val="0"/>
        <w:spacing w:after="0" w:line="36"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3"/>
        </w:tabs>
        <w:overflowPunct w:val="0"/>
        <w:autoSpaceDE w:val="0"/>
        <w:autoSpaceDN w:val="0"/>
        <w:adjustRightInd w:val="0"/>
        <w:spacing w:after="0" w:line="25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((“oral cancer$” or (gingiv$or mouth or lip or lips or tongue$ or “salivary gland$” or palat$ or parotid$ or sublingual or sub-mandibular)) and (cancer$ or carcinoma$ or neoplasm$ or tumour$ or tumor$ or lesion$ or malignan$)).mp. </w:t>
      </w:r>
    </w:p>
    <w:p w:rsidR="006065E4" w:rsidRPr="006065E4" w:rsidRDefault="006065E4" w:rsidP="006065E4">
      <w:pPr>
        <w:widowControl w:val="0"/>
        <w:autoSpaceDE w:val="0"/>
        <w:autoSpaceDN w:val="0"/>
        <w:adjustRightInd w:val="0"/>
        <w:spacing w:after="0" w:line="14"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leukoplak$.mp.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“hairy tongue$”.mp. </w:t>
      </w:r>
    </w:p>
    <w:p w:rsidR="006065E4" w:rsidRPr="006065E4" w:rsidRDefault="006065E4" w:rsidP="006065E4">
      <w:pPr>
        <w:widowControl w:val="0"/>
        <w:autoSpaceDE w:val="0"/>
        <w:autoSpaceDN w:val="0"/>
        <w:adjustRightInd w:val="0"/>
        <w:spacing w:after="0" w:line="21"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exp Oral hygiene/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exp Mouthwashes/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exp Dentifrices/ </w:t>
      </w:r>
    </w:p>
    <w:p w:rsidR="006065E4" w:rsidRPr="006065E4" w:rsidRDefault="006065E4" w:rsidP="006065E4">
      <w:pPr>
        <w:widowControl w:val="0"/>
        <w:autoSpaceDE w:val="0"/>
        <w:autoSpaceDN w:val="0"/>
        <w:adjustRightInd w:val="0"/>
        <w:spacing w:after="0" w:line="36"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66"/>
        </w:tabs>
        <w:overflowPunct w:val="0"/>
        <w:autoSpaceDE w:val="0"/>
        <w:autoSpaceDN w:val="0"/>
        <w:adjustRightInd w:val="0"/>
        <w:spacing w:after="0" w:line="25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(“oral hygiene” or (mouth$ adj3 care) or (dental adj3 care) or (care adj3 teeth) or (mouth$ adj3 hygiene) or (plaque adj3 control$) or (plaque adj3 remov$)).mp. </w:t>
      </w:r>
    </w:p>
    <w:p w:rsidR="006065E4" w:rsidRPr="006065E4" w:rsidRDefault="006065E4" w:rsidP="006065E4">
      <w:pPr>
        <w:widowControl w:val="0"/>
        <w:autoSpaceDE w:val="0"/>
        <w:autoSpaceDN w:val="0"/>
        <w:adjustRightInd w:val="0"/>
        <w:spacing w:after="0" w:line="27"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71"/>
        </w:tabs>
        <w:overflowPunct w:val="0"/>
        <w:autoSpaceDE w:val="0"/>
        <w:autoSpaceDN w:val="0"/>
        <w:adjustRightInd w:val="0"/>
        <w:spacing w:after="0" w:line="248"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(toothbrush$ or tooth-brush$ or toothpaste$ or dentifrice$ or mouthwash$ or mouth-wash$ or mouthrinse$ or mouth-rinse$ or fluoride$).mp. </w:t>
      </w:r>
    </w:p>
    <w:p w:rsidR="006065E4" w:rsidRPr="006065E4" w:rsidRDefault="006065E4" w:rsidP="006065E4">
      <w:pPr>
        <w:widowControl w:val="0"/>
        <w:autoSpaceDE w:val="0"/>
        <w:autoSpaceDN w:val="0"/>
        <w:adjustRightInd w:val="0"/>
        <w:spacing w:after="0" w:line="30"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66"/>
        </w:tabs>
        <w:overflowPunct w:val="0"/>
        <w:autoSpaceDE w:val="0"/>
        <w:autoSpaceDN w:val="0"/>
        <w:adjustRightInd w:val="0"/>
        <w:spacing w:after="0" w:line="280" w:lineRule="auto"/>
        <w:ind w:firstLine="4"/>
        <w:jc w:val="both"/>
        <w:rPr>
          <w:rFonts w:ascii="Times New Roman" w:eastAsia="Calibri" w:hAnsi="Times New Roman" w:cs="Times New Roman"/>
          <w:sz w:val="17"/>
          <w:szCs w:val="17"/>
        </w:rPr>
      </w:pPr>
      <w:r w:rsidRPr="006065E4">
        <w:rPr>
          <w:rFonts w:ascii="Times New Roman" w:eastAsia="Calibri" w:hAnsi="Times New Roman" w:cs="Times New Roman"/>
          <w:sz w:val="17"/>
          <w:szCs w:val="17"/>
        </w:rPr>
        <w:t xml:space="preserve">(floss$ or “interdental brush$” or “inter-dental brush$” or (tooth adj5 clean$) or (teeth adj5 clean$) or (denture$ adj5 hygien$) or (denture$ adj5 clean$) or (tongue$ adj5 scrap$) or (tongue$ adj5 brush$) or (chewing adj5 stick$) or (chewing adj5 gum$)).mp. </w:t>
      </w:r>
    </w:p>
    <w:p w:rsidR="006065E4" w:rsidRPr="006065E4" w:rsidRDefault="006065E4" w:rsidP="006065E4">
      <w:pPr>
        <w:widowControl w:val="0"/>
        <w:numPr>
          <w:ilvl w:val="0"/>
          <w:numId w:val="1"/>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((oral adj3 care) or (oral adj3 “self care”)).mp.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0"/>
        </w:tabs>
        <w:overflowPunct w:val="0"/>
        <w:autoSpaceDE w:val="0"/>
        <w:autoSpaceDN w:val="0"/>
        <w:adjustRightInd w:val="0"/>
        <w:spacing w:after="0" w:line="239"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or/8-27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Health education, dental/ </w:t>
      </w:r>
    </w:p>
    <w:p w:rsidR="006065E4" w:rsidRPr="006065E4" w:rsidRDefault="006065E4" w:rsidP="006065E4">
      <w:pPr>
        <w:widowControl w:val="0"/>
        <w:autoSpaceDE w:val="0"/>
        <w:autoSpaceDN w:val="0"/>
        <w:adjustRightInd w:val="0"/>
        <w:spacing w:after="0" w:line="21"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exp Health promotion/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lastRenderedPageBreak/>
        <w:t xml:space="preserve">(instruct$ or advis$ or advice or educat$ or promot$ or teach$ or train$).mp. </w:t>
      </w:r>
    </w:p>
    <w:p w:rsidR="006065E4" w:rsidRPr="006065E4" w:rsidRDefault="006065E4" w:rsidP="006065E4">
      <w:pPr>
        <w:widowControl w:val="0"/>
        <w:autoSpaceDE w:val="0"/>
        <w:autoSpaceDN w:val="0"/>
        <w:adjustRightInd w:val="0"/>
        <w:spacing w:after="0" w:line="36"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66"/>
        </w:tabs>
        <w:overflowPunct w:val="0"/>
        <w:autoSpaceDE w:val="0"/>
        <w:autoSpaceDN w:val="0"/>
        <w:adjustRightInd w:val="0"/>
        <w:spacing w:after="0" w:line="26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((demonstrat$ adj5 toothbrush$) or (demonstrat$ adj5 “tooth brush$”) or (demonstrat$ adj5 tooth-brush$) or (demonstrat$ adj5 floss$) or (demonstrat$ adj5 “interdental brush$”) or (demonstrat$ adj5 “inter-dental brush$”) or (demonstrat$ adj5 “interdental clean$”) or (demonstrat$ adj5 “inter-dental clean$”) or (demonstrat$ adj5 wood-stick$) or (demonstrat$ adj5 woodstick$) or (demon-strat$ adj5 “wood stick$”)).mp. </w:t>
      </w:r>
    </w:p>
    <w:p w:rsidR="006065E4" w:rsidRPr="006065E4" w:rsidRDefault="006065E4" w:rsidP="006065E4">
      <w:pPr>
        <w:widowControl w:val="0"/>
        <w:autoSpaceDE w:val="0"/>
        <w:autoSpaceDN w:val="0"/>
        <w:adjustRightInd w:val="0"/>
        <w:spacing w:after="0" w:line="5"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(demonstrat$ adj5 (denture$ adj3 (clean$ or clens$))).mp.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(supervis$ adj5 (denture$ adj3 (clean$ or clens$))).mp. </w:t>
      </w:r>
    </w:p>
    <w:p w:rsidR="006065E4" w:rsidRPr="006065E4" w:rsidRDefault="006065E4" w:rsidP="006065E4">
      <w:pPr>
        <w:widowControl w:val="0"/>
        <w:autoSpaceDE w:val="0"/>
        <w:autoSpaceDN w:val="0"/>
        <w:adjustRightInd w:val="0"/>
        <w:spacing w:after="0" w:line="36" w:lineRule="exact"/>
        <w:rPr>
          <w:rFonts w:ascii="Times New Roman" w:eastAsia="Calibri" w:hAnsi="Times New Roman" w:cs="Times New Roman"/>
          <w:sz w:val="18"/>
          <w:szCs w:val="18"/>
        </w:rPr>
      </w:pPr>
    </w:p>
    <w:p w:rsidR="006065E4" w:rsidRPr="006065E4" w:rsidRDefault="006065E4" w:rsidP="006065E4">
      <w:pPr>
        <w:widowControl w:val="0"/>
        <w:numPr>
          <w:ilvl w:val="0"/>
          <w:numId w:val="1"/>
        </w:numPr>
        <w:tabs>
          <w:tab w:val="num" w:pos="281"/>
        </w:tabs>
        <w:overflowPunct w:val="0"/>
        <w:autoSpaceDE w:val="0"/>
        <w:autoSpaceDN w:val="0"/>
        <w:adjustRightInd w:val="0"/>
        <w:spacing w:after="0" w:line="281" w:lineRule="auto"/>
        <w:ind w:firstLine="4"/>
        <w:jc w:val="both"/>
        <w:rPr>
          <w:rFonts w:ascii="Times New Roman" w:eastAsia="Calibri" w:hAnsi="Times New Roman" w:cs="Times New Roman"/>
          <w:sz w:val="17"/>
          <w:szCs w:val="17"/>
        </w:rPr>
      </w:pPr>
      <w:r w:rsidRPr="006065E4">
        <w:rPr>
          <w:rFonts w:ascii="Times New Roman" w:eastAsia="Calibri" w:hAnsi="Times New Roman" w:cs="Times New Roman"/>
          <w:sz w:val="17"/>
          <w:szCs w:val="17"/>
        </w:rPr>
        <w:t xml:space="preserve">((supervis$ adj5 toothbrush$) or (supervis$ adj5 “tooth brush$”) or (supervis$ adj5 tooth-brush$) or (supervis$ adj5 floss$) or (supervis$ adj5 “interdental brush$”) or (supervis$ adj5 “inter-dental brush$”) or (supervis$ adj5 “interdental clean$”) or (supervis$ adj5 “inter-dental clean$”) or (supervis$ adj5 wood-stick$) or (supervis$ adj5 woodstick$) or (supervis$ adj5 “wood stick$”)).mp. </w:t>
      </w:r>
    </w:p>
    <w:p w:rsidR="006065E4" w:rsidRPr="006065E4" w:rsidRDefault="006065E4" w:rsidP="006065E4">
      <w:pPr>
        <w:widowControl w:val="0"/>
        <w:numPr>
          <w:ilvl w:val="0"/>
          <w:numId w:val="2"/>
        </w:numPr>
        <w:tabs>
          <w:tab w:val="num" w:pos="260"/>
        </w:tabs>
        <w:overflowPunct w:val="0"/>
        <w:autoSpaceDE w:val="0"/>
        <w:autoSpaceDN w:val="0"/>
        <w:adjustRightInd w:val="0"/>
        <w:spacing w:after="0" w:line="240" w:lineRule="auto"/>
        <w:ind w:left="260" w:hanging="256"/>
        <w:jc w:val="both"/>
        <w:rPr>
          <w:rFonts w:ascii="Times New Roman" w:eastAsia="Calibri" w:hAnsi="Times New Roman" w:cs="Times New Roman"/>
          <w:sz w:val="17"/>
          <w:szCs w:val="17"/>
        </w:rPr>
      </w:pPr>
      <w:bookmarkStart w:id="1" w:name="page72"/>
      <w:bookmarkEnd w:id="1"/>
      <w:r w:rsidRPr="006065E4">
        <w:rPr>
          <w:rFonts w:ascii="Times New Roman" w:eastAsia="Calibri" w:hAnsi="Times New Roman" w:cs="Times New Roman"/>
          <w:sz w:val="17"/>
          <w:szCs w:val="17"/>
        </w:rPr>
        <w:t xml:space="preserve">(lecture$ or seminar$ or presentation$ or session$ or tutorial$ or video or audio or DVD or online or podcast$ or vodcast$).mp. </w:t>
      </w:r>
    </w:p>
    <w:p w:rsidR="006065E4" w:rsidRPr="006065E4" w:rsidRDefault="006065E4" w:rsidP="006065E4">
      <w:pPr>
        <w:widowControl w:val="0"/>
        <w:autoSpaceDE w:val="0"/>
        <w:autoSpaceDN w:val="0"/>
        <w:adjustRightInd w:val="0"/>
        <w:spacing w:after="0" w:line="21" w:lineRule="exact"/>
        <w:rPr>
          <w:rFonts w:ascii="Times New Roman" w:eastAsia="Calibri" w:hAnsi="Times New Roman" w:cs="Times New Roman"/>
          <w:sz w:val="17"/>
          <w:szCs w:val="17"/>
        </w:rPr>
      </w:pPr>
    </w:p>
    <w:p w:rsidR="006065E4" w:rsidRPr="006065E4" w:rsidRDefault="006065E4" w:rsidP="006065E4">
      <w:pPr>
        <w:widowControl w:val="0"/>
        <w:numPr>
          <w:ilvl w:val="0"/>
          <w:numId w:val="2"/>
        </w:numPr>
        <w:tabs>
          <w:tab w:val="num" w:pos="280"/>
        </w:tabs>
        <w:overflowPunct w:val="0"/>
        <w:autoSpaceDE w:val="0"/>
        <w:autoSpaceDN w:val="0"/>
        <w:adjustRightInd w:val="0"/>
        <w:spacing w:after="0" w:line="239"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(leaflet$ or manual$ or book$ or pamphlet$ or brochure$).mp.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2"/>
        </w:numPr>
        <w:tabs>
          <w:tab w:val="num" w:pos="280"/>
        </w:tabs>
        <w:overflowPunct w:val="0"/>
        <w:autoSpaceDE w:val="0"/>
        <w:autoSpaceDN w:val="0"/>
        <w:adjustRightInd w:val="0"/>
        <w:spacing w:after="0" w:line="239"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or/29-37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2"/>
        </w:numPr>
        <w:tabs>
          <w:tab w:val="num" w:pos="280"/>
        </w:tabs>
        <w:overflowPunct w:val="0"/>
        <w:autoSpaceDE w:val="0"/>
        <w:autoSpaceDN w:val="0"/>
        <w:adjustRightInd w:val="0"/>
        <w:spacing w:after="0" w:line="239"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7 and 28 and 38 </w:t>
      </w:r>
    </w:p>
    <w:p w:rsidR="006065E4" w:rsidRPr="006065E4" w:rsidRDefault="006065E4" w:rsidP="006065E4">
      <w:pPr>
        <w:widowControl w:val="0"/>
        <w:autoSpaceDE w:val="0"/>
        <w:autoSpaceDN w:val="0"/>
        <w:adjustRightInd w:val="0"/>
        <w:spacing w:after="0" w:line="268"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9"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 xml:space="preserve">The search was linked with the Cochrane Highly Sensitive Search Strategy (CHSSS) for identifying randomised trials in MEDLINE: sensitivity maximising version (2008 revision) as referenced in Chapter 6.4.11.1 and detailed in box 6.4.c of the </w:t>
      </w:r>
      <w:r w:rsidRPr="006065E4">
        <w:rPr>
          <w:rFonts w:ascii="Times New Roman" w:eastAsia="Calibri" w:hAnsi="Times New Roman" w:cs="Times New Roman"/>
          <w:i/>
          <w:iCs/>
          <w:sz w:val="18"/>
          <w:szCs w:val="18"/>
        </w:rPr>
        <w:t>Cochrane Handbook</w:t>
      </w:r>
      <w:r w:rsidRPr="006065E4">
        <w:rPr>
          <w:rFonts w:ascii="Times New Roman" w:eastAsia="Calibri" w:hAnsi="Times New Roman" w:cs="Times New Roman"/>
          <w:sz w:val="18"/>
          <w:szCs w:val="18"/>
        </w:rPr>
        <w:t xml:space="preserve"> </w:t>
      </w:r>
      <w:r w:rsidRPr="006065E4">
        <w:rPr>
          <w:rFonts w:ascii="Times New Roman" w:eastAsia="Calibri" w:hAnsi="Times New Roman" w:cs="Times New Roman"/>
          <w:i/>
          <w:iCs/>
          <w:sz w:val="18"/>
          <w:szCs w:val="18"/>
        </w:rPr>
        <w:t xml:space="preserve">for Systematic Reviews of Interventions </w:t>
      </w:r>
      <w:r w:rsidRPr="006065E4">
        <w:rPr>
          <w:rFonts w:ascii="Times New Roman" w:eastAsia="Calibri" w:hAnsi="Times New Roman" w:cs="Times New Roman"/>
          <w:sz w:val="18"/>
          <w:szCs w:val="18"/>
        </w:rPr>
        <w:t>version 5.1.0, updated March 2011 (</w:t>
      </w:r>
      <w:hyperlink w:anchor="page28" w:history="1">
        <w:r w:rsidRPr="006065E4">
          <w:rPr>
            <w:rFonts w:ascii="Times New Roman" w:eastAsia="Calibri" w:hAnsi="Times New Roman" w:cs="Times New Roman"/>
            <w:i/>
            <w:iCs/>
            <w:sz w:val="18"/>
            <w:szCs w:val="18"/>
          </w:rPr>
          <w:t xml:space="preserve"> </w:t>
        </w:r>
        <w:r w:rsidRPr="006065E4">
          <w:rPr>
            <w:rFonts w:ascii="Times New Roman" w:eastAsia="Calibri" w:hAnsi="Times New Roman" w:cs="Times New Roman"/>
            <w:color w:val="0000FF"/>
            <w:sz w:val="18"/>
            <w:szCs w:val="18"/>
          </w:rPr>
          <w:t>Lefebvre 201</w:t>
        </w:r>
      </w:hyperlink>
      <w:r w:rsidRPr="006065E4">
        <w:rPr>
          <w:rFonts w:ascii="Times New Roman" w:eastAsia="Calibri" w:hAnsi="Times New Roman" w:cs="Times New Roman"/>
          <w:color w:val="0000FF"/>
          <w:sz w:val="18"/>
          <w:szCs w:val="18"/>
        </w:rPr>
        <w:t>1</w:t>
      </w:r>
      <w:r w:rsidRPr="006065E4">
        <w:rPr>
          <w:rFonts w:ascii="Times New Roman" w:eastAsia="Calibri" w:hAnsi="Times New Roman" w:cs="Times New Roman"/>
          <w:sz w:val="18"/>
          <w:szCs w:val="18"/>
        </w:rPr>
        <w:t>).</w:t>
      </w:r>
    </w:p>
    <w:p w:rsidR="006065E4" w:rsidRPr="006065E4" w:rsidRDefault="006065E4" w:rsidP="006065E4">
      <w:pPr>
        <w:widowControl w:val="0"/>
        <w:autoSpaceDE w:val="0"/>
        <w:autoSpaceDN w:val="0"/>
        <w:adjustRightInd w:val="0"/>
        <w:spacing w:after="0" w:line="5" w:lineRule="exact"/>
        <w:rPr>
          <w:rFonts w:ascii="Times New Roman" w:eastAsia="Calibri" w:hAnsi="Times New Roman" w:cs="Times New Roman"/>
          <w:sz w:val="24"/>
          <w:szCs w:val="24"/>
        </w:rPr>
      </w:pPr>
    </w:p>
    <w:p w:rsidR="006065E4" w:rsidRPr="006065E4" w:rsidRDefault="006065E4" w:rsidP="006065E4">
      <w:pPr>
        <w:widowControl w:val="0"/>
        <w:numPr>
          <w:ilvl w:val="0"/>
          <w:numId w:val="3"/>
        </w:numPr>
        <w:tabs>
          <w:tab w:val="num" w:pos="180"/>
        </w:tabs>
        <w:overflowPunct w:val="0"/>
        <w:autoSpaceDE w:val="0"/>
        <w:autoSpaceDN w:val="0"/>
        <w:adjustRightInd w:val="0"/>
        <w:spacing w:after="0" w:line="239"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randomized controlled trial.pt.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3"/>
        </w:numPr>
        <w:tabs>
          <w:tab w:val="num" w:pos="180"/>
        </w:tabs>
        <w:overflowPunct w:val="0"/>
        <w:autoSpaceDE w:val="0"/>
        <w:autoSpaceDN w:val="0"/>
        <w:adjustRightInd w:val="0"/>
        <w:spacing w:after="0" w:line="239"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controlled clinical trial.pt.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3"/>
        </w:numPr>
        <w:tabs>
          <w:tab w:val="num" w:pos="180"/>
        </w:tabs>
        <w:overflowPunct w:val="0"/>
        <w:autoSpaceDE w:val="0"/>
        <w:autoSpaceDN w:val="0"/>
        <w:adjustRightInd w:val="0"/>
        <w:spacing w:after="0" w:line="239"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randomized.ab.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3"/>
        </w:numPr>
        <w:tabs>
          <w:tab w:val="num" w:pos="180"/>
        </w:tabs>
        <w:overflowPunct w:val="0"/>
        <w:autoSpaceDE w:val="0"/>
        <w:autoSpaceDN w:val="0"/>
        <w:adjustRightInd w:val="0"/>
        <w:spacing w:after="0" w:line="239"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placebo.ab.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3"/>
        </w:numPr>
        <w:tabs>
          <w:tab w:val="num" w:pos="180"/>
        </w:tabs>
        <w:overflowPunct w:val="0"/>
        <w:autoSpaceDE w:val="0"/>
        <w:autoSpaceDN w:val="0"/>
        <w:adjustRightInd w:val="0"/>
        <w:spacing w:after="0" w:line="239"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drug therapy.fs. </w:t>
      </w:r>
    </w:p>
    <w:p w:rsidR="006065E4" w:rsidRPr="006065E4" w:rsidRDefault="006065E4" w:rsidP="006065E4">
      <w:pPr>
        <w:widowControl w:val="0"/>
        <w:autoSpaceDE w:val="0"/>
        <w:autoSpaceDN w:val="0"/>
        <w:adjustRightInd w:val="0"/>
        <w:spacing w:after="0" w:line="21" w:lineRule="exact"/>
        <w:rPr>
          <w:rFonts w:ascii="Times New Roman" w:eastAsia="Calibri" w:hAnsi="Times New Roman" w:cs="Times New Roman"/>
          <w:sz w:val="18"/>
          <w:szCs w:val="18"/>
        </w:rPr>
      </w:pPr>
    </w:p>
    <w:p w:rsidR="006065E4" w:rsidRPr="006065E4" w:rsidRDefault="006065E4" w:rsidP="006065E4">
      <w:pPr>
        <w:widowControl w:val="0"/>
        <w:numPr>
          <w:ilvl w:val="0"/>
          <w:numId w:val="3"/>
        </w:numPr>
        <w:tabs>
          <w:tab w:val="num" w:pos="180"/>
        </w:tabs>
        <w:overflowPunct w:val="0"/>
        <w:autoSpaceDE w:val="0"/>
        <w:autoSpaceDN w:val="0"/>
        <w:adjustRightInd w:val="0"/>
        <w:spacing w:after="0" w:line="239"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randomly.ab.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3"/>
        </w:numPr>
        <w:tabs>
          <w:tab w:val="num" w:pos="180"/>
        </w:tabs>
        <w:overflowPunct w:val="0"/>
        <w:autoSpaceDE w:val="0"/>
        <w:autoSpaceDN w:val="0"/>
        <w:adjustRightInd w:val="0"/>
        <w:spacing w:after="0" w:line="239"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trial.ab.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3"/>
        </w:numPr>
        <w:tabs>
          <w:tab w:val="num" w:pos="180"/>
        </w:tabs>
        <w:overflowPunct w:val="0"/>
        <w:autoSpaceDE w:val="0"/>
        <w:autoSpaceDN w:val="0"/>
        <w:adjustRightInd w:val="0"/>
        <w:spacing w:after="0" w:line="239"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groups.ab.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3"/>
        </w:numPr>
        <w:tabs>
          <w:tab w:val="num" w:pos="180"/>
        </w:tabs>
        <w:overflowPunct w:val="0"/>
        <w:autoSpaceDE w:val="0"/>
        <w:autoSpaceDN w:val="0"/>
        <w:adjustRightInd w:val="0"/>
        <w:spacing w:after="0" w:line="239"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or/1-8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3"/>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exp animals/ not humans.sh.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3"/>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9 not 10 </w:t>
      </w:r>
    </w:p>
    <w:p w:rsidR="006065E4" w:rsidRPr="006065E4" w:rsidRDefault="006065E4" w:rsidP="006065E4">
      <w:pPr>
        <w:widowControl w:val="0"/>
        <w:autoSpaceDE w:val="0"/>
        <w:autoSpaceDN w:val="0"/>
        <w:adjustRightInd w:val="0"/>
        <w:spacing w:after="0" w:line="200"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39" w:lineRule="auto"/>
        <w:rPr>
          <w:rFonts w:ascii="Times New Roman" w:eastAsia="Calibri" w:hAnsi="Times New Roman" w:cs="Times New Roman"/>
          <w:sz w:val="24"/>
          <w:szCs w:val="24"/>
        </w:rPr>
      </w:pPr>
      <w:r w:rsidRPr="006065E4">
        <w:rPr>
          <w:rFonts w:ascii="Times New Roman" w:eastAsia="Calibri" w:hAnsi="Times New Roman" w:cs="Times New Roman"/>
          <w:b/>
          <w:bCs/>
          <w:sz w:val="20"/>
          <w:szCs w:val="20"/>
        </w:rPr>
        <w:t>Appendix 2. Embase Ovid search strategy</w:t>
      </w:r>
    </w:p>
    <w:p w:rsidR="006065E4" w:rsidRPr="006065E4" w:rsidRDefault="006065E4" w:rsidP="006065E4">
      <w:pPr>
        <w:widowControl w:val="0"/>
        <w:autoSpaceDE w:val="0"/>
        <w:autoSpaceDN w:val="0"/>
        <w:adjustRightInd w:val="0"/>
        <w:spacing w:after="0" w:line="124" w:lineRule="exact"/>
        <w:rPr>
          <w:rFonts w:ascii="Times New Roman" w:eastAsia="Calibri" w:hAnsi="Times New Roman" w:cs="Times New Roman"/>
          <w:sz w:val="24"/>
          <w:szCs w:val="24"/>
        </w:rPr>
      </w:pPr>
    </w:p>
    <w:p w:rsidR="006065E4" w:rsidRPr="006065E4" w:rsidRDefault="006065E4" w:rsidP="006065E4">
      <w:pPr>
        <w:widowControl w:val="0"/>
        <w:numPr>
          <w:ilvl w:val="0"/>
          <w:numId w:val="4"/>
        </w:numPr>
        <w:tabs>
          <w:tab w:val="num" w:pos="180"/>
        </w:tabs>
        <w:overflowPunct w:val="0"/>
        <w:autoSpaceDE w:val="0"/>
        <w:autoSpaceDN w:val="0"/>
        <w:adjustRightInd w:val="0"/>
        <w:spacing w:after="0" w:line="240"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Studenting school/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180"/>
        </w:tabs>
        <w:overflowPunct w:val="0"/>
        <w:autoSpaceDE w:val="0"/>
        <w:autoSpaceDN w:val="0"/>
        <w:adjustRightInd w:val="0"/>
        <w:spacing w:after="0" w:line="240"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School for the aged/ </w:t>
      </w:r>
    </w:p>
    <w:p w:rsidR="006065E4" w:rsidRPr="006065E4" w:rsidRDefault="006065E4" w:rsidP="006065E4">
      <w:pPr>
        <w:widowControl w:val="0"/>
        <w:autoSpaceDE w:val="0"/>
        <w:autoSpaceDN w:val="0"/>
        <w:adjustRightInd w:val="0"/>
        <w:spacing w:after="0" w:line="34"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190"/>
        </w:tabs>
        <w:overflowPunct w:val="0"/>
        <w:autoSpaceDE w:val="0"/>
        <w:autoSpaceDN w:val="0"/>
        <w:adjustRightInd w:val="0"/>
        <w:spacing w:after="0" w:line="25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(school$ adj5 (student$ or pupil$ or old$ or care or “assisted living” or convalescen$ or rest$ or retir$ or resident$ or “long stay” or longstay or “long term”)).mp. </w:t>
      </w:r>
    </w:p>
    <w:p w:rsidR="006065E4" w:rsidRPr="006065E4" w:rsidRDefault="006065E4" w:rsidP="006065E4">
      <w:pPr>
        <w:widowControl w:val="0"/>
        <w:autoSpaceDE w:val="0"/>
        <w:autoSpaceDN w:val="0"/>
        <w:adjustRightInd w:val="0"/>
        <w:spacing w:after="0" w:line="27"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190"/>
        </w:tabs>
        <w:overflowPunct w:val="0"/>
        <w:autoSpaceDE w:val="0"/>
        <w:autoSpaceDN w:val="0"/>
        <w:adjustRightInd w:val="0"/>
        <w:spacing w:after="0" w:line="25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(facilit$ adj5 (student$ or pupil$ or old$ or care or “assisted living” or convalescen$ or rest$ or retir$ or resident$ or “long stay” or longstay or “long term”)).mp. </w:t>
      </w:r>
    </w:p>
    <w:p w:rsidR="006065E4" w:rsidRPr="006065E4" w:rsidRDefault="006065E4" w:rsidP="006065E4">
      <w:pPr>
        <w:widowControl w:val="0"/>
        <w:autoSpaceDE w:val="0"/>
        <w:autoSpaceDN w:val="0"/>
        <w:adjustRightInd w:val="0"/>
        <w:spacing w:after="0" w:line="27"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185"/>
        </w:tabs>
        <w:overflowPunct w:val="0"/>
        <w:autoSpaceDE w:val="0"/>
        <w:autoSpaceDN w:val="0"/>
        <w:adjustRightInd w:val="0"/>
        <w:spacing w:after="0" w:line="25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(institut$ adj5 (student$ or pupil$ or old$ or care or “assisted living” or convalescen$ or rest$ or retir$ or resident$ or “long stay” or longstay or “long term”)).mp. </w:t>
      </w:r>
    </w:p>
    <w:p w:rsidR="006065E4" w:rsidRPr="006065E4" w:rsidRDefault="006065E4" w:rsidP="006065E4">
      <w:pPr>
        <w:widowControl w:val="0"/>
        <w:autoSpaceDE w:val="0"/>
        <w:autoSpaceDN w:val="0"/>
        <w:adjustRightInd w:val="0"/>
        <w:spacing w:after="0" w:line="25"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185"/>
        </w:tabs>
        <w:overflowPunct w:val="0"/>
        <w:autoSpaceDE w:val="0"/>
        <w:autoSpaceDN w:val="0"/>
        <w:adjustRightInd w:val="0"/>
        <w:spacing w:after="0" w:line="25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(residenc$ adj5 (student$ or pupil$ or old$ or care or “assisted living” or convalescen$ or rest$ or retir$ or “long stay” or longstay or “long term”)).mp. </w:t>
      </w:r>
    </w:p>
    <w:p w:rsidR="006065E4" w:rsidRPr="006065E4" w:rsidRDefault="006065E4" w:rsidP="006065E4">
      <w:pPr>
        <w:widowControl w:val="0"/>
        <w:autoSpaceDE w:val="0"/>
        <w:autoSpaceDN w:val="0"/>
        <w:adjustRightInd w:val="0"/>
        <w:spacing w:after="0" w:line="14"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180"/>
        </w:tabs>
        <w:overflowPunct w:val="0"/>
        <w:autoSpaceDE w:val="0"/>
        <w:autoSpaceDN w:val="0"/>
        <w:adjustRightInd w:val="0"/>
        <w:spacing w:after="0" w:line="240"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or/1-6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180"/>
        </w:tabs>
        <w:overflowPunct w:val="0"/>
        <w:autoSpaceDE w:val="0"/>
        <w:autoSpaceDN w:val="0"/>
        <w:adjustRightInd w:val="0"/>
        <w:spacing w:after="0" w:line="240"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exp Mouth disease/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180"/>
        </w:tabs>
        <w:overflowPunct w:val="0"/>
        <w:autoSpaceDE w:val="0"/>
        <w:autoSpaceDN w:val="0"/>
        <w:adjustRightInd w:val="0"/>
        <w:spacing w:after="0" w:line="240"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Halitosis/ </w:t>
      </w:r>
    </w:p>
    <w:p w:rsidR="006065E4" w:rsidRPr="006065E4" w:rsidRDefault="006065E4" w:rsidP="006065E4">
      <w:pPr>
        <w:widowControl w:val="0"/>
        <w:autoSpaceDE w:val="0"/>
        <w:autoSpaceDN w:val="0"/>
        <w:adjustRightInd w:val="0"/>
        <w:spacing w:after="0" w:line="36"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290"/>
        </w:tabs>
        <w:overflowPunct w:val="0"/>
        <w:autoSpaceDE w:val="0"/>
        <w:autoSpaceDN w:val="0"/>
        <w:adjustRightInd w:val="0"/>
        <w:spacing w:after="0" w:line="248"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((dental or tooth or teeth or enamel or root$) and (decay$ or caries or carious or “white spot$” or plaque or reminerali$ or deminerali$ or erosion$ or abrasion$ or wear)).mp. </w:t>
      </w:r>
    </w:p>
    <w:p w:rsidR="006065E4" w:rsidRPr="006065E4" w:rsidRDefault="006065E4" w:rsidP="006065E4">
      <w:pPr>
        <w:widowControl w:val="0"/>
        <w:autoSpaceDE w:val="0"/>
        <w:autoSpaceDN w:val="0"/>
        <w:adjustRightInd w:val="0"/>
        <w:spacing w:after="0" w:line="17"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(denture$ and (clean$ or clens$)).mp.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280"/>
        </w:tabs>
        <w:overflowPunct w:val="0"/>
        <w:autoSpaceDE w:val="0"/>
        <w:autoSpaceDN w:val="0"/>
        <w:adjustRightInd w:val="0"/>
        <w:spacing w:after="0" w:line="239"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(periodont$ or gingivi$ or gingiva$).mp. </w:t>
      </w:r>
    </w:p>
    <w:p w:rsidR="006065E4" w:rsidRPr="006065E4" w:rsidRDefault="006065E4" w:rsidP="006065E4">
      <w:pPr>
        <w:widowControl w:val="0"/>
        <w:autoSpaceDE w:val="0"/>
        <w:autoSpaceDN w:val="0"/>
        <w:adjustRightInd w:val="0"/>
        <w:spacing w:after="0" w:line="37"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266"/>
        </w:tabs>
        <w:overflowPunct w:val="0"/>
        <w:autoSpaceDE w:val="0"/>
        <w:autoSpaceDN w:val="0"/>
        <w:adjustRightInd w:val="0"/>
        <w:spacing w:after="0" w:line="25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(stomatitis or “mouth ulcer$” or “oral ulcer$” or (oral adj5 candidi$) or (mouth$ adj5 candidi$) or “aphthous ulcer$” or (aphthae adj3 ulcer$) or (mucositis adj5 mouth$) or (mucositis adj5 oral) or xerostomi$ or “dry mouth$”).mp. </w:t>
      </w:r>
    </w:p>
    <w:p w:rsidR="006065E4" w:rsidRPr="006065E4" w:rsidRDefault="006065E4" w:rsidP="006065E4">
      <w:pPr>
        <w:widowControl w:val="0"/>
        <w:autoSpaceDE w:val="0"/>
        <w:autoSpaceDN w:val="0"/>
        <w:adjustRightInd w:val="0"/>
        <w:spacing w:after="0" w:line="14"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((oral adj5 health$) or (mouth adj5 health$) or (dental adj5 health$)).mp. </w:t>
      </w:r>
    </w:p>
    <w:p w:rsidR="006065E4" w:rsidRPr="006065E4" w:rsidRDefault="006065E4" w:rsidP="006065E4">
      <w:pPr>
        <w:widowControl w:val="0"/>
        <w:autoSpaceDE w:val="0"/>
        <w:autoSpaceDN w:val="0"/>
        <w:adjustRightInd w:val="0"/>
        <w:spacing w:after="0" w:line="34"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264"/>
        </w:tabs>
        <w:overflowPunct w:val="0"/>
        <w:autoSpaceDE w:val="0"/>
        <w:autoSpaceDN w:val="0"/>
        <w:adjustRightInd w:val="0"/>
        <w:spacing w:after="0" w:line="259"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(halitosis or “mouth odour$” or “mouth odor$” or “mouth malodour$” or “mouth malodor$” or “oral odour$” or “oral odor$” or “oral malodour$” or “oral malodor$” or (breath adj5 malodour$) or (breath adj5 malodor$) or (breath adj5 odour$) or (breath adj5 odor$)).mp. </w:t>
      </w:r>
    </w:p>
    <w:p w:rsidR="006065E4" w:rsidRPr="006065E4" w:rsidRDefault="006065E4" w:rsidP="006065E4">
      <w:pPr>
        <w:widowControl w:val="0"/>
        <w:autoSpaceDE w:val="0"/>
        <w:autoSpaceDN w:val="0"/>
        <w:adjustRightInd w:val="0"/>
        <w:spacing w:after="0" w:line="7"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lastRenderedPageBreak/>
        <w:t xml:space="preserve">exp Mouth tumor/ </w:t>
      </w:r>
    </w:p>
    <w:p w:rsidR="006065E4" w:rsidRPr="006065E4" w:rsidRDefault="006065E4" w:rsidP="006065E4">
      <w:pPr>
        <w:widowControl w:val="0"/>
        <w:autoSpaceDE w:val="0"/>
        <w:autoSpaceDN w:val="0"/>
        <w:adjustRightInd w:val="0"/>
        <w:spacing w:after="0" w:line="36"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293"/>
        </w:tabs>
        <w:overflowPunct w:val="0"/>
        <w:autoSpaceDE w:val="0"/>
        <w:autoSpaceDN w:val="0"/>
        <w:adjustRightInd w:val="0"/>
        <w:spacing w:after="0" w:line="25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((“oral cancer$” or (gingiv$ or mouth$ or lip or lips or tongue$ or “salivary gland$” or palat$ or parotid$ or sublingual or submandibular)) and (cancer$ or carcinoma$ or neoplasm$ or tumour$ or tumor$ or lesion$ or malignan$)).mp. </w:t>
      </w:r>
    </w:p>
    <w:p w:rsidR="006065E4" w:rsidRPr="006065E4" w:rsidRDefault="006065E4" w:rsidP="006065E4">
      <w:pPr>
        <w:widowControl w:val="0"/>
        <w:autoSpaceDE w:val="0"/>
        <w:autoSpaceDN w:val="0"/>
        <w:adjustRightInd w:val="0"/>
        <w:spacing w:after="0" w:line="12"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leukoplak$.mp.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280"/>
        </w:tabs>
        <w:overflowPunct w:val="0"/>
        <w:autoSpaceDE w:val="0"/>
        <w:autoSpaceDN w:val="0"/>
        <w:adjustRightInd w:val="0"/>
        <w:spacing w:after="0" w:line="239"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“hairy tongue$”.mp.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280"/>
        </w:tabs>
        <w:overflowPunct w:val="0"/>
        <w:autoSpaceDE w:val="0"/>
        <w:autoSpaceDN w:val="0"/>
        <w:adjustRightInd w:val="0"/>
        <w:spacing w:after="0" w:line="239"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exp Mouth hygiene/~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4"/>
        </w:numPr>
        <w:tabs>
          <w:tab w:val="num" w:pos="280"/>
        </w:tabs>
        <w:overflowPunct w:val="0"/>
        <w:autoSpaceDE w:val="0"/>
        <w:autoSpaceDN w:val="0"/>
        <w:adjustRightInd w:val="0"/>
        <w:spacing w:after="0" w:line="239"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Mouthwash/ </w:t>
      </w:r>
    </w:p>
    <w:p w:rsidR="006065E4" w:rsidRPr="006065E4" w:rsidRDefault="006065E4" w:rsidP="006065E4">
      <w:pPr>
        <w:widowControl w:val="0"/>
        <w:numPr>
          <w:ilvl w:val="0"/>
          <w:numId w:val="5"/>
        </w:numPr>
        <w:tabs>
          <w:tab w:val="num" w:pos="280"/>
        </w:tabs>
        <w:overflowPunct w:val="0"/>
        <w:autoSpaceDE w:val="0"/>
        <w:autoSpaceDN w:val="0"/>
        <w:adjustRightInd w:val="0"/>
        <w:spacing w:after="0" w:line="239" w:lineRule="auto"/>
        <w:ind w:left="280" w:hanging="276"/>
        <w:jc w:val="both"/>
        <w:rPr>
          <w:rFonts w:ascii="Times New Roman" w:eastAsia="Calibri" w:hAnsi="Times New Roman" w:cs="Times New Roman"/>
          <w:sz w:val="18"/>
          <w:szCs w:val="18"/>
        </w:rPr>
      </w:pPr>
      <w:bookmarkStart w:id="2" w:name="page73"/>
      <w:bookmarkEnd w:id="2"/>
      <w:r w:rsidRPr="006065E4">
        <w:rPr>
          <w:rFonts w:ascii="Times New Roman" w:eastAsia="Calibri" w:hAnsi="Times New Roman" w:cs="Times New Roman"/>
          <w:sz w:val="18"/>
          <w:szCs w:val="18"/>
        </w:rPr>
        <w:t xml:space="preserve">Toothpaste/ </w:t>
      </w:r>
    </w:p>
    <w:p w:rsidR="006065E4" w:rsidRPr="006065E4" w:rsidRDefault="006065E4" w:rsidP="006065E4">
      <w:pPr>
        <w:widowControl w:val="0"/>
        <w:autoSpaceDE w:val="0"/>
        <w:autoSpaceDN w:val="0"/>
        <w:adjustRightInd w:val="0"/>
        <w:spacing w:after="0" w:line="35" w:lineRule="exact"/>
        <w:rPr>
          <w:rFonts w:ascii="Times New Roman" w:eastAsia="Calibri" w:hAnsi="Times New Roman" w:cs="Times New Roman"/>
          <w:sz w:val="18"/>
          <w:szCs w:val="18"/>
        </w:rPr>
      </w:pPr>
    </w:p>
    <w:p w:rsidR="006065E4" w:rsidRPr="006065E4" w:rsidRDefault="006065E4" w:rsidP="006065E4">
      <w:pPr>
        <w:widowControl w:val="0"/>
        <w:numPr>
          <w:ilvl w:val="0"/>
          <w:numId w:val="5"/>
        </w:numPr>
        <w:tabs>
          <w:tab w:val="num" w:pos="266"/>
        </w:tabs>
        <w:overflowPunct w:val="0"/>
        <w:autoSpaceDE w:val="0"/>
        <w:autoSpaceDN w:val="0"/>
        <w:adjustRightInd w:val="0"/>
        <w:spacing w:after="0" w:line="25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(“oral hygiene” or (mouth$ adj3 care) or (dental adj3 care) or (care adj3 teeth) or (mouth$ adj3 hygiene) or (plaque adj3 control$) or (plaque adj3 remov$)).mp. </w:t>
      </w:r>
    </w:p>
    <w:p w:rsidR="006065E4" w:rsidRPr="006065E4" w:rsidRDefault="006065E4" w:rsidP="006065E4">
      <w:pPr>
        <w:widowControl w:val="0"/>
        <w:autoSpaceDE w:val="0"/>
        <w:autoSpaceDN w:val="0"/>
        <w:adjustRightInd w:val="0"/>
        <w:spacing w:after="0" w:line="27" w:lineRule="exact"/>
        <w:rPr>
          <w:rFonts w:ascii="Times New Roman" w:eastAsia="Calibri" w:hAnsi="Times New Roman" w:cs="Times New Roman"/>
          <w:sz w:val="18"/>
          <w:szCs w:val="18"/>
        </w:rPr>
      </w:pPr>
    </w:p>
    <w:p w:rsidR="006065E4" w:rsidRPr="006065E4" w:rsidRDefault="006065E4" w:rsidP="006065E4">
      <w:pPr>
        <w:widowControl w:val="0"/>
        <w:numPr>
          <w:ilvl w:val="0"/>
          <w:numId w:val="5"/>
        </w:numPr>
        <w:tabs>
          <w:tab w:val="num" w:pos="271"/>
        </w:tabs>
        <w:overflowPunct w:val="0"/>
        <w:autoSpaceDE w:val="0"/>
        <w:autoSpaceDN w:val="0"/>
        <w:adjustRightInd w:val="0"/>
        <w:spacing w:after="0" w:line="25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(toothbrush$ or tooth-brush$ or toothpaste$ or dentifrice$ or mouthwash$ or mouth-wash$ or mouthrinse$ or mouth-rinse$ or fluoride$).mp. </w:t>
      </w:r>
    </w:p>
    <w:p w:rsidR="006065E4" w:rsidRPr="006065E4" w:rsidRDefault="006065E4" w:rsidP="006065E4">
      <w:pPr>
        <w:widowControl w:val="0"/>
        <w:autoSpaceDE w:val="0"/>
        <w:autoSpaceDN w:val="0"/>
        <w:adjustRightInd w:val="0"/>
        <w:spacing w:after="0" w:line="27" w:lineRule="exact"/>
        <w:rPr>
          <w:rFonts w:ascii="Times New Roman" w:eastAsia="Calibri" w:hAnsi="Times New Roman" w:cs="Times New Roman"/>
          <w:sz w:val="18"/>
          <w:szCs w:val="18"/>
        </w:rPr>
      </w:pPr>
    </w:p>
    <w:p w:rsidR="006065E4" w:rsidRPr="006065E4" w:rsidRDefault="006065E4" w:rsidP="006065E4">
      <w:pPr>
        <w:widowControl w:val="0"/>
        <w:numPr>
          <w:ilvl w:val="0"/>
          <w:numId w:val="5"/>
        </w:numPr>
        <w:tabs>
          <w:tab w:val="num" w:pos="266"/>
        </w:tabs>
        <w:overflowPunct w:val="0"/>
        <w:autoSpaceDE w:val="0"/>
        <w:autoSpaceDN w:val="0"/>
        <w:adjustRightInd w:val="0"/>
        <w:spacing w:after="0" w:line="280" w:lineRule="auto"/>
        <w:ind w:firstLine="4"/>
        <w:jc w:val="both"/>
        <w:rPr>
          <w:rFonts w:ascii="Times New Roman" w:eastAsia="Calibri" w:hAnsi="Times New Roman" w:cs="Times New Roman"/>
          <w:sz w:val="17"/>
          <w:szCs w:val="17"/>
        </w:rPr>
      </w:pPr>
      <w:r w:rsidRPr="006065E4">
        <w:rPr>
          <w:rFonts w:ascii="Times New Roman" w:eastAsia="Calibri" w:hAnsi="Times New Roman" w:cs="Times New Roman"/>
          <w:sz w:val="17"/>
          <w:szCs w:val="17"/>
        </w:rPr>
        <w:t xml:space="preserve">(floss$ or “interdental brush$” or “inter-dental brush$” or (tooth adj5 clean$) or (teeth adj5 clean$) or (denture$ adj5 hygien$) or (denture$ adj5 clean$) or (tongue$ adj5 scrap$) or (tongue$ adj5 brush$) or (chewing adj5 stick$) or (chewing adj5 gum$)).mp. </w:t>
      </w:r>
    </w:p>
    <w:p w:rsidR="006065E4" w:rsidRPr="006065E4" w:rsidRDefault="006065E4" w:rsidP="006065E4">
      <w:pPr>
        <w:widowControl w:val="0"/>
        <w:numPr>
          <w:ilvl w:val="0"/>
          <w:numId w:val="5"/>
        </w:numPr>
        <w:tabs>
          <w:tab w:val="num" w:pos="280"/>
        </w:tabs>
        <w:overflowPunct w:val="0"/>
        <w:autoSpaceDE w:val="0"/>
        <w:autoSpaceDN w:val="0"/>
        <w:adjustRightInd w:val="0"/>
        <w:spacing w:after="0" w:line="239"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((oral adj3 care) or (oral adj3 “self care”)).mp.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5"/>
        </w:numPr>
        <w:tabs>
          <w:tab w:val="num" w:pos="280"/>
        </w:tabs>
        <w:overflowPunct w:val="0"/>
        <w:autoSpaceDE w:val="0"/>
        <w:autoSpaceDN w:val="0"/>
        <w:adjustRightInd w:val="0"/>
        <w:spacing w:after="0" w:line="239"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or/8-26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5"/>
        </w:numPr>
        <w:tabs>
          <w:tab w:val="num" w:pos="280"/>
        </w:tabs>
        <w:overflowPunct w:val="0"/>
        <w:autoSpaceDE w:val="0"/>
        <w:autoSpaceDN w:val="0"/>
        <w:adjustRightInd w:val="0"/>
        <w:spacing w:after="0" w:line="239"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Dental health education/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5"/>
        </w:numPr>
        <w:tabs>
          <w:tab w:val="num" w:pos="280"/>
        </w:tabs>
        <w:overflowPunct w:val="0"/>
        <w:autoSpaceDE w:val="0"/>
        <w:autoSpaceDN w:val="0"/>
        <w:adjustRightInd w:val="0"/>
        <w:spacing w:after="0" w:line="239"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Health promotion/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5"/>
        </w:numPr>
        <w:tabs>
          <w:tab w:val="num" w:pos="280"/>
        </w:tabs>
        <w:overflowPunct w:val="0"/>
        <w:autoSpaceDE w:val="0"/>
        <w:autoSpaceDN w:val="0"/>
        <w:adjustRightInd w:val="0"/>
        <w:spacing w:after="0" w:line="239"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(instruct$ or advis$ or advice or educat$ or promot$ or teach$ or train$).mp. </w:t>
      </w:r>
    </w:p>
    <w:p w:rsidR="006065E4" w:rsidRPr="006065E4" w:rsidRDefault="006065E4" w:rsidP="006065E4">
      <w:pPr>
        <w:widowControl w:val="0"/>
        <w:autoSpaceDE w:val="0"/>
        <w:autoSpaceDN w:val="0"/>
        <w:adjustRightInd w:val="0"/>
        <w:spacing w:after="0" w:line="37" w:lineRule="exact"/>
        <w:rPr>
          <w:rFonts w:ascii="Times New Roman" w:eastAsia="Calibri" w:hAnsi="Times New Roman" w:cs="Times New Roman"/>
          <w:sz w:val="18"/>
          <w:szCs w:val="18"/>
        </w:rPr>
      </w:pPr>
    </w:p>
    <w:p w:rsidR="006065E4" w:rsidRPr="006065E4" w:rsidRDefault="006065E4" w:rsidP="006065E4">
      <w:pPr>
        <w:widowControl w:val="0"/>
        <w:numPr>
          <w:ilvl w:val="0"/>
          <w:numId w:val="5"/>
        </w:numPr>
        <w:tabs>
          <w:tab w:val="num" w:pos="266"/>
        </w:tabs>
        <w:overflowPunct w:val="0"/>
        <w:autoSpaceDE w:val="0"/>
        <w:autoSpaceDN w:val="0"/>
        <w:adjustRightInd w:val="0"/>
        <w:spacing w:after="0" w:line="26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((demonstrat$ adj5 toothbrush$) or (demonstrat$ adj5 “tooth brush$”) or (demonstrat$ adj5 tooth-brush$) or (demonstrat$ adj5 floss$) or (demonstrat$ adj5 “interdental brush$”) or (demonstrat$ adj5 “inter-dental brush$”) or (demonstrat$ adj5 “interdental clean$”) or (demonstrat$ adj5 “inter-dental clean$”) or (demonstrat$ adj5 wood-stick$) or (demonstrat$ adj5 woodstick$) or (demon-strat$ adj5 “wood stick$”)).mp. </w:t>
      </w:r>
    </w:p>
    <w:p w:rsidR="006065E4" w:rsidRPr="006065E4" w:rsidRDefault="006065E4" w:rsidP="006065E4">
      <w:pPr>
        <w:widowControl w:val="0"/>
        <w:autoSpaceDE w:val="0"/>
        <w:autoSpaceDN w:val="0"/>
        <w:adjustRightInd w:val="0"/>
        <w:spacing w:after="0" w:line="5" w:lineRule="exact"/>
        <w:rPr>
          <w:rFonts w:ascii="Times New Roman" w:eastAsia="Calibri" w:hAnsi="Times New Roman" w:cs="Times New Roman"/>
          <w:sz w:val="18"/>
          <w:szCs w:val="18"/>
        </w:rPr>
      </w:pPr>
    </w:p>
    <w:p w:rsidR="006065E4" w:rsidRPr="006065E4" w:rsidRDefault="006065E4" w:rsidP="006065E4">
      <w:pPr>
        <w:widowControl w:val="0"/>
        <w:numPr>
          <w:ilvl w:val="0"/>
          <w:numId w:val="5"/>
        </w:numPr>
        <w:tabs>
          <w:tab w:val="num" w:pos="280"/>
        </w:tabs>
        <w:overflowPunct w:val="0"/>
        <w:autoSpaceDE w:val="0"/>
        <w:autoSpaceDN w:val="0"/>
        <w:adjustRightInd w:val="0"/>
        <w:spacing w:after="0" w:line="239"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(demonstrat$ adj5 (denture$ adj3 (clean$ or clens$))).mp. </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18"/>
          <w:szCs w:val="18"/>
        </w:rPr>
      </w:pPr>
    </w:p>
    <w:p w:rsidR="006065E4" w:rsidRPr="006065E4" w:rsidRDefault="006065E4" w:rsidP="006065E4">
      <w:pPr>
        <w:widowControl w:val="0"/>
        <w:numPr>
          <w:ilvl w:val="0"/>
          <w:numId w:val="5"/>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(supervis$ adj5 (denture$ adj3 (clean$ or clens$))).mp. </w:t>
      </w:r>
    </w:p>
    <w:p w:rsidR="006065E4" w:rsidRPr="006065E4" w:rsidRDefault="006065E4" w:rsidP="006065E4">
      <w:pPr>
        <w:widowControl w:val="0"/>
        <w:autoSpaceDE w:val="0"/>
        <w:autoSpaceDN w:val="0"/>
        <w:adjustRightInd w:val="0"/>
        <w:spacing w:after="0" w:line="36" w:lineRule="exact"/>
        <w:rPr>
          <w:rFonts w:ascii="Times New Roman" w:eastAsia="Calibri" w:hAnsi="Times New Roman" w:cs="Times New Roman"/>
          <w:sz w:val="18"/>
          <w:szCs w:val="18"/>
        </w:rPr>
      </w:pPr>
    </w:p>
    <w:p w:rsidR="006065E4" w:rsidRPr="006065E4" w:rsidRDefault="006065E4" w:rsidP="006065E4">
      <w:pPr>
        <w:widowControl w:val="0"/>
        <w:numPr>
          <w:ilvl w:val="0"/>
          <w:numId w:val="5"/>
        </w:numPr>
        <w:tabs>
          <w:tab w:val="num" w:pos="281"/>
        </w:tabs>
        <w:overflowPunct w:val="0"/>
        <w:autoSpaceDE w:val="0"/>
        <w:autoSpaceDN w:val="0"/>
        <w:adjustRightInd w:val="0"/>
        <w:spacing w:after="0" w:line="280" w:lineRule="auto"/>
        <w:ind w:firstLine="4"/>
        <w:jc w:val="both"/>
        <w:rPr>
          <w:rFonts w:ascii="Times New Roman" w:eastAsia="Calibri" w:hAnsi="Times New Roman" w:cs="Times New Roman"/>
          <w:sz w:val="17"/>
          <w:szCs w:val="17"/>
        </w:rPr>
      </w:pPr>
      <w:r w:rsidRPr="006065E4">
        <w:rPr>
          <w:rFonts w:ascii="Times New Roman" w:eastAsia="Calibri" w:hAnsi="Times New Roman" w:cs="Times New Roman"/>
          <w:sz w:val="17"/>
          <w:szCs w:val="17"/>
        </w:rPr>
        <w:t xml:space="preserve">((supervis$ adj5 toothbrush$) or (supervis$ adj5 “tooth brush$”) or (supervis$ adj5 tooth-brush$) or (supervis$ adj5 floss$) or (supervis$ adj5 “interdental brush$”) or (supervis$ adj5 “inter-dental brush$”) or (supervis$ adj5 “interdental clean$”) or (supervis$ adj5 “inter-dental clean$”) or (supervis$ adj5 wood-stick$) or (supervis$ adj5 woodstick$) or (supervis$ adj5 “wood stick$”)).mp. </w:t>
      </w:r>
    </w:p>
    <w:p w:rsidR="006065E4" w:rsidRPr="006065E4" w:rsidRDefault="006065E4" w:rsidP="006065E4">
      <w:pPr>
        <w:widowControl w:val="0"/>
        <w:autoSpaceDE w:val="0"/>
        <w:autoSpaceDN w:val="0"/>
        <w:adjustRightInd w:val="0"/>
        <w:spacing w:after="0" w:line="4" w:lineRule="exact"/>
        <w:rPr>
          <w:rFonts w:ascii="Times New Roman" w:eastAsia="Calibri" w:hAnsi="Times New Roman" w:cs="Times New Roman"/>
          <w:sz w:val="17"/>
          <w:szCs w:val="17"/>
        </w:rPr>
      </w:pPr>
    </w:p>
    <w:p w:rsidR="006065E4" w:rsidRPr="006065E4" w:rsidRDefault="006065E4" w:rsidP="006065E4">
      <w:pPr>
        <w:widowControl w:val="0"/>
        <w:numPr>
          <w:ilvl w:val="0"/>
          <w:numId w:val="5"/>
        </w:numPr>
        <w:tabs>
          <w:tab w:val="num" w:pos="276"/>
        </w:tabs>
        <w:overflowPunct w:val="0"/>
        <w:autoSpaceDE w:val="0"/>
        <w:autoSpaceDN w:val="0"/>
        <w:adjustRightInd w:val="0"/>
        <w:spacing w:after="0" w:line="251" w:lineRule="auto"/>
        <w:ind w:firstLine="4"/>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(lecture$ or seminar$ or presentation$ or program$ or session$ or tutorial$ or video or audio or DVD or online or podcast$ or vodcast$).mp. </w:t>
      </w:r>
    </w:p>
    <w:p w:rsidR="006065E4" w:rsidRPr="006065E4" w:rsidRDefault="006065E4" w:rsidP="006065E4">
      <w:pPr>
        <w:widowControl w:val="0"/>
        <w:autoSpaceDE w:val="0"/>
        <w:autoSpaceDN w:val="0"/>
        <w:adjustRightInd w:val="0"/>
        <w:spacing w:after="0" w:line="14" w:lineRule="exact"/>
        <w:rPr>
          <w:rFonts w:ascii="Times New Roman" w:eastAsia="Calibri" w:hAnsi="Times New Roman" w:cs="Times New Roman"/>
          <w:sz w:val="18"/>
          <w:szCs w:val="18"/>
        </w:rPr>
      </w:pPr>
    </w:p>
    <w:p w:rsidR="006065E4" w:rsidRPr="006065E4" w:rsidRDefault="006065E4" w:rsidP="006065E4">
      <w:pPr>
        <w:widowControl w:val="0"/>
        <w:numPr>
          <w:ilvl w:val="0"/>
          <w:numId w:val="5"/>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(leaflet$ or manual$ or book$ or pamphlet$ or brochure$).mp.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5"/>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or/28-36 </w:t>
      </w:r>
    </w:p>
    <w:p w:rsidR="006065E4" w:rsidRPr="006065E4" w:rsidRDefault="006065E4" w:rsidP="006065E4">
      <w:pPr>
        <w:widowControl w:val="0"/>
        <w:autoSpaceDE w:val="0"/>
        <w:autoSpaceDN w:val="0"/>
        <w:adjustRightInd w:val="0"/>
        <w:spacing w:after="0" w:line="21" w:lineRule="exact"/>
        <w:rPr>
          <w:rFonts w:ascii="Times New Roman" w:eastAsia="Calibri" w:hAnsi="Times New Roman" w:cs="Times New Roman"/>
          <w:sz w:val="18"/>
          <w:szCs w:val="18"/>
        </w:rPr>
      </w:pPr>
    </w:p>
    <w:p w:rsidR="006065E4" w:rsidRPr="006065E4" w:rsidRDefault="006065E4" w:rsidP="006065E4">
      <w:pPr>
        <w:widowControl w:val="0"/>
        <w:numPr>
          <w:ilvl w:val="0"/>
          <w:numId w:val="5"/>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7 and 27 and 37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The above subject search was linked to Cochrane Oral Health’s filter for identifying RCTs in Embase Ovid:</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24"/>
          <w:szCs w:val="24"/>
        </w:rPr>
      </w:pPr>
    </w:p>
    <w:p w:rsidR="006065E4" w:rsidRPr="006065E4" w:rsidRDefault="006065E4" w:rsidP="006065E4">
      <w:pPr>
        <w:widowControl w:val="0"/>
        <w:numPr>
          <w:ilvl w:val="0"/>
          <w:numId w:val="6"/>
        </w:numPr>
        <w:tabs>
          <w:tab w:val="num" w:pos="180"/>
        </w:tabs>
        <w:overflowPunct w:val="0"/>
        <w:autoSpaceDE w:val="0"/>
        <w:autoSpaceDN w:val="0"/>
        <w:adjustRightInd w:val="0"/>
        <w:spacing w:after="0" w:line="240"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random$.ti,ab.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6"/>
        </w:numPr>
        <w:tabs>
          <w:tab w:val="num" w:pos="180"/>
        </w:tabs>
        <w:overflowPunct w:val="0"/>
        <w:autoSpaceDE w:val="0"/>
        <w:autoSpaceDN w:val="0"/>
        <w:adjustRightInd w:val="0"/>
        <w:spacing w:after="0" w:line="240"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factorial$.ti,ab.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6"/>
        </w:numPr>
        <w:tabs>
          <w:tab w:val="num" w:pos="180"/>
        </w:tabs>
        <w:overflowPunct w:val="0"/>
        <w:autoSpaceDE w:val="0"/>
        <w:autoSpaceDN w:val="0"/>
        <w:adjustRightInd w:val="0"/>
        <w:spacing w:after="0" w:line="240"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(crossover$ or cross over$ or cross-over$).ti,ab.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6"/>
        </w:numPr>
        <w:tabs>
          <w:tab w:val="num" w:pos="180"/>
        </w:tabs>
        <w:overflowPunct w:val="0"/>
        <w:autoSpaceDE w:val="0"/>
        <w:autoSpaceDN w:val="0"/>
        <w:adjustRightInd w:val="0"/>
        <w:spacing w:after="0" w:line="240"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placebo$.ti,ab. </w:t>
      </w:r>
    </w:p>
    <w:p w:rsidR="006065E4" w:rsidRPr="006065E4" w:rsidRDefault="006065E4" w:rsidP="006065E4">
      <w:pPr>
        <w:widowControl w:val="0"/>
        <w:autoSpaceDE w:val="0"/>
        <w:autoSpaceDN w:val="0"/>
        <w:adjustRightInd w:val="0"/>
        <w:spacing w:after="0" w:line="21" w:lineRule="exact"/>
        <w:rPr>
          <w:rFonts w:ascii="Times New Roman" w:eastAsia="Calibri" w:hAnsi="Times New Roman" w:cs="Times New Roman"/>
          <w:sz w:val="18"/>
          <w:szCs w:val="18"/>
        </w:rPr>
      </w:pPr>
    </w:p>
    <w:p w:rsidR="006065E4" w:rsidRPr="006065E4" w:rsidRDefault="006065E4" w:rsidP="006065E4">
      <w:pPr>
        <w:widowControl w:val="0"/>
        <w:numPr>
          <w:ilvl w:val="0"/>
          <w:numId w:val="6"/>
        </w:numPr>
        <w:tabs>
          <w:tab w:val="num" w:pos="180"/>
        </w:tabs>
        <w:overflowPunct w:val="0"/>
        <w:autoSpaceDE w:val="0"/>
        <w:autoSpaceDN w:val="0"/>
        <w:adjustRightInd w:val="0"/>
        <w:spacing w:after="0" w:line="240"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(doubl$ adj blind$).ti,ab.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6"/>
        </w:numPr>
        <w:tabs>
          <w:tab w:val="num" w:pos="180"/>
        </w:tabs>
        <w:overflowPunct w:val="0"/>
        <w:autoSpaceDE w:val="0"/>
        <w:autoSpaceDN w:val="0"/>
        <w:adjustRightInd w:val="0"/>
        <w:spacing w:after="0" w:line="240"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(singl$ adj blind$).ti,ab.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6"/>
        </w:numPr>
        <w:tabs>
          <w:tab w:val="num" w:pos="180"/>
        </w:tabs>
        <w:overflowPunct w:val="0"/>
        <w:autoSpaceDE w:val="0"/>
        <w:autoSpaceDN w:val="0"/>
        <w:adjustRightInd w:val="0"/>
        <w:spacing w:after="0" w:line="240"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assign$.ti,ab.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6"/>
        </w:numPr>
        <w:tabs>
          <w:tab w:val="num" w:pos="180"/>
        </w:tabs>
        <w:overflowPunct w:val="0"/>
        <w:autoSpaceDE w:val="0"/>
        <w:autoSpaceDN w:val="0"/>
        <w:adjustRightInd w:val="0"/>
        <w:spacing w:after="0" w:line="240"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allocat$.ti,ab.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6"/>
        </w:numPr>
        <w:tabs>
          <w:tab w:val="num" w:pos="180"/>
        </w:tabs>
        <w:overflowPunct w:val="0"/>
        <w:autoSpaceDE w:val="0"/>
        <w:autoSpaceDN w:val="0"/>
        <w:adjustRightInd w:val="0"/>
        <w:spacing w:after="0" w:line="240" w:lineRule="auto"/>
        <w:ind w:left="180" w:hanging="1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volunteer$.ti,ab.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6"/>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CROSSOVER PROCEDURE.sh. </w:t>
      </w:r>
    </w:p>
    <w:p w:rsidR="006065E4" w:rsidRPr="006065E4" w:rsidRDefault="006065E4" w:rsidP="006065E4">
      <w:pPr>
        <w:widowControl w:val="0"/>
        <w:autoSpaceDE w:val="0"/>
        <w:autoSpaceDN w:val="0"/>
        <w:adjustRightInd w:val="0"/>
        <w:spacing w:after="0" w:line="21" w:lineRule="exact"/>
        <w:rPr>
          <w:rFonts w:ascii="Times New Roman" w:eastAsia="Calibri" w:hAnsi="Times New Roman" w:cs="Times New Roman"/>
          <w:sz w:val="18"/>
          <w:szCs w:val="18"/>
        </w:rPr>
      </w:pPr>
    </w:p>
    <w:p w:rsidR="006065E4" w:rsidRPr="006065E4" w:rsidRDefault="006065E4" w:rsidP="006065E4">
      <w:pPr>
        <w:widowControl w:val="0"/>
        <w:numPr>
          <w:ilvl w:val="0"/>
          <w:numId w:val="6"/>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DOUBLE-BLIND PROCEDURE.sh.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6"/>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RANDOMIZED CONTROLLED TRIAL.sh.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6"/>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SINGLE BLIND PROCEDURE.sh.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6"/>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or/1-13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6"/>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(exp animal/ or animal.hw. or nonhuman/) not (exp human/ or human cell/ or (human or humans).ti.) </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18"/>
          <w:szCs w:val="18"/>
        </w:rPr>
      </w:pPr>
    </w:p>
    <w:p w:rsidR="006065E4" w:rsidRPr="006065E4" w:rsidRDefault="006065E4" w:rsidP="006065E4">
      <w:pPr>
        <w:widowControl w:val="0"/>
        <w:numPr>
          <w:ilvl w:val="0"/>
          <w:numId w:val="6"/>
        </w:numPr>
        <w:tabs>
          <w:tab w:val="num" w:pos="280"/>
        </w:tabs>
        <w:overflowPunct w:val="0"/>
        <w:autoSpaceDE w:val="0"/>
        <w:autoSpaceDN w:val="0"/>
        <w:adjustRightInd w:val="0"/>
        <w:spacing w:after="0" w:line="240" w:lineRule="auto"/>
        <w:ind w:left="280" w:hanging="276"/>
        <w:jc w:val="both"/>
        <w:rPr>
          <w:rFonts w:ascii="Times New Roman" w:eastAsia="Calibri" w:hAnsi="Times New Roman" w:cs="Times New Roman"/>
          <w:sz w:val="18"/>
          <w:szCs w:val="18"/>
        </w:rPr>
      </w:pPr>
      <w:r w:rsidRPr="006065E4">
        <w:rPr>
          <w:rFonts w:ascii="Times New Roman" w:eastAsia="Calibri" w:hAnsi="Times New Roman" w:cs="Times New Roman"/>
          <w:sz w:val="18"/>
          <w:szCs w:val="18"/>
        </w:rPr>
        <w:t xml:space="preserve">14 NOT 15 </w:t>
      </w:r>
    </w:p>
    <w:p w:rsidR="006065E4" w:rsidRPr="006065E4" w:rsidRDefault="006065E4" w:rsidP="006065E4">
      <w:pPr>
        <w:widowControl w:val="0"/>
        <w:autoSpaceDE w:val="0"/>
        <w:autoSpaceDN w:val="0"/>
        <w:adjustRightInd w:val="0"/>
        <w:spacing w:after="0" w:line="200"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39" w:lineRule="auto"/>
        <w:rPr>
          <w:rFonts w:ascii="Times New Roman" w:eastAsia="Calibri" w:hAnsi="Times New Roman" w:cs="Times New Roman"/>
          <w:sz w:val="24"/>
          <w:szCs w:val="24"/>
        </w:rPr>
      </w:pPr>
      <w:bookmarkStart w:id="3" w:name="page74"/>
      <w:bookmarkEnd w:id="3"/>
      <w:r w:rsidRPr="006065E4">
        <w:rPr>
          <w:rFonts w:ascii="Times New Roman" w:eastAsia="Calibri" w:hAnsi="Times New Roman" w:cs="Times New Roman"/>
          <w:b/>
          <w:bCs/>
          <w:sz w:val="20"/>
          <w:szCs w:val="20"/>
        </w:rPr>
        <w:t>Appendix 3. CINAHL EBSCO search strategy</w:t>
      </w:r>
    </w:p>
    <w:p w:rsidR="006065E4" w:rsidRPr="006065E4" w:rsidRDefault="006065E4" w:rsidP="006065E4">
      <w:pPr>
        <w:widowControl w:val="0"/>
        <w:autoSpaceDE w:val="0"/>
        <w:autoSpaceDN w:val="0"/>
        <w:adjustRightInd w:val="0"/>
        <w:spacing w:after="0" w:line="122"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39"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S1 (MH “Studenting Schools+”)</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39"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lastRenderedPageBreak/>
        <w:t>S2 (MH ”Studenting School Patients“)</w:t>
      </w:r>
    </w:p>
    <w:p w:rsidR="006065E4" w:rsidRPr="006065E4" w:rsidRDefault="006065E4" w:rsidP="006065E4">
      <w:pPr>
        <w:widowControl w:val="0"/>
        <w:autoSpaceDE w:val="0"/>
        <w:autoSpaceDN w:val="0"/>
        <w:adjustRightInd w:val="0"/>
        <w:spacing w:after="0" w:line="38"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8"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S3 (school* N5 student*) or (school* N5 pupil*) or (school* N5 old*) or (school* N5 care*) or (school* N5 ”assisted living“) or (school* N5 convalescen*) or (school* N5 rest*) or (school* N5 retir*) or (school* N5 resident*) or (school* N5 ”long stay“) or (school* N5 longstay) or (school* N5 ”long term“)</w:t>
      </w:r>
    </w:p>
    <w:p w:rsidR="006065E4" w:rsidRPr="006065E4" w:rsidRDefault="006065E4" w:rsidP="006065E4">
      <w:pPr>
        <w:widowControl w:val="0"/>
        <w:autoSpaceDE w:val="0"/>
        <w:autoSpaceDN w:val="0"/>
        <w:adjustRightInd w:val="0"/>
        <w:spacing w:after="0" w:line="21"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9"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S4 (facilit* N5 student*) or (facilit* N5 pupil*) or (facilit* N5 old*) or (facilit* N5 care*) or (facilit* N5 ”assisted living“) or (facilit* N5 convalescen*) or (facilit* N5 rest*) or (facilit* N5 retir*) or (facilit* N5 resident*) or (facilit* N5 ”long stay“) or (facilit* N5 longstay) or (facilit* N5 ”long term“)</w:t>
      </w:r>
    </w:p>
    <w:p w:rsidR="006065E4" w:rsidRPr="006065E4" w:rsidRDefault="006065E4" w:rsidP="006065E4">
      <w:pPr>
        <w:widowControl w:val="0"/>
        <w:autoSpaceDE w:val="0"/>
        <w:autoSpaceDN w:val="0"/>
        <w:adjustRightInd w:val="0"/>
        <w:spacing w:after="0" w:line="21"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8"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S5 (institut* N5 student*) or (institut* N5 pupil*) or (institut* N5 old*) or (institut* N5 care*) or (institut* N5 ”assisted living“) or (institut* N5 convalescen*) or (institut* N5 rest*) or (institut* N5 retir*) or (institut* N5 resident*) or (institut* N5 ”long stay“) or (institut* N5 longstay) or (institut* N5 ”long term“)</w:t>
      </w:r>
    </w:p>
    <w:p w:rsidR="006065E4" w:rsidRPr="006065E4" w:rsidRDefault="006065E4" w:rsidP="006065E4">
      <w:pPr>
        <w:widowControl w:val="0"/>
        <w:autoSpaceDE w:val="0"/>
        <w:autoSpaceDN w:val="0"/>
        <w:adjustRightInd w:val="0"/>
        <w:spacing w:after="0" w:line="21"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9"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S6 (residenc* N5 student*) or (residenc* N5 pupil*) or (residenc* N5 old*) or (residenc* N5 care*) or (residenc* N5 ”assisted living“) or (residenc* N5 convalescen*) or (residenc* N5 rest*) or (residenc* N5 retir*) or (residenc* N5 ”long stay“) or (residenc* N5 longstay) or (residenc* N5 ”long term“)</w:t>
      </w:r>
    </w:p>
    <w:p w:rsidR="006065E4" w:rsidRPr="006065E4" w:rsidRDefault="006065E4" w:rsidP="006065E4">
      <w:pPr>
        <w:widowControl w:val="0"/>
        <w:autoSpaceDE w:val="0"/>
        <w:autoSpaceDN w:val="0"/>
        <w:adjustRightInd w:val="0"/>
        <w:spacing w:after="0" w:line="21"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1" w:lineRule="auto"/>
        <w:ind w:right="6760"/>
        <w:rPr>
          <w:rFonts w:ascii="Times New Roman" w:eastAsia="Calibri" w:hAnsi="Times New Roman" w:cs="Times New Roman"/>
          <w:sz w:val="24"/>
          <w:szCs w:val="24"/>
        </w:rPr>
      </w:pPr>
      <w:r w:rsidRPr="006065E4">
        <w:rPr>
          <w:rFonts w:ascii="Times New Roman" w:eastAsia="Calibri" w:hAnsi="Times New Roman" w:cs="Times New Roman"/>
          <w:sz w:val="18"/>
          <w:szCs w:val="18"/>
        </w:rPr>
        <w:t>S7 S1 or S2 or S3 or S4 or S5 or S6 S8 (MH ”Oral health“)</w:t>
      </w:r>
    </w:p>
    <w:p w:rsidR="006065E4" w:rsidRPr="006065E4" w:rsidRDefault="006065E4" w:rsidP="006065E4">
      <w:pPr>
        <w:widowControl w:val="0"/>
        <w:autoSpaceDE w:val="0"/>
        <w:autoSpaceDN w:val="0"/>
        <w:adjustRightInd w:val="0"/>
        <w:spacing w:after="0" w:line="12"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S9 (MH ”Stomatognathic diseases+“)</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S10 (MH Halitosis)</w:t>
      </w:r>
    </w:p>
    <w:p w:rsidR="006065E4" w:rsidRPr="006065E4" w:rsidRDefault="006065E4" w:rsidP="006065E4">
      <w:pPr>
        <w:widowControl w:val="0"/>
        <w:autoSpaceDE w:val="0"/>
        <w:autoSpaceDN w:val="0"/>
        <w:adjustRightInd w:val="0"/>
        <w:spacing w:after="0" w:line="37"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1"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S11 ((dental or tooth or enamel or root*) AND (decay* or caries or carious or ”white spot*“ or plaque or remineral* or demineral* or erosion* or abrasion* or wear))</w:t>
      </w:r>
    </w:p>
    <w:p w:rsidR="006065E4" w:rsidRPr="006065E4" w:rsidRDefault="006065E4" w:rsidP="006065E4">
      <w:pPr>
        <w:widowControl w:val="0"/>
        <w:autoSpaceDE w:val="0"/>
        <w:autoSpaceDN w:val="0"/>
        <w:adjustRightInd w:val="0"/>
        <w:spacing w:after="0" w:line="14"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S12 (denture* and (clean* or clens*))</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S13 (periodont* or gingivi* or gingiva*)</w:t>
      </w:r>
    </w:p>
    <w:p w:rsidR="006065E4" w:rsidRPr="006065E4" w:rsidRDefault="006065E4" w:rsidP="006065E4">
      <w:pPr>
        <w:widowControl w:val="0"/>
        <w:autoSpaceDE w:val="0"/>
        <w:autoSpaceDN w:val="0"/>
        <w:adjustRightInd w:val="0"/>
        <w:spacing w:after="0" w:line="34"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1"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S14 (stomatitis or ”mouth ulcer*“ or ”oral ulcer*“ or (oral N5 candidi*) or (mouth N5 candidi*) or ”aphthous ulcer*“ or (aphthae N3 ulcer*) or (mucositis N5 mouth*) or (mucositis N5 oral) or xerostomi* or ”dry mouth*“)</w:t>
      </w:r>
    </w:p>
    <w:p w:rsidR="006065E4" w:rsidRPr="006065E4" w:rsidRDefault="006065E4" w:rsidP="006065E4">
      <w:pPr>
        <w:widowControl w:val="0"/>
        <w:autoSpaceDE w:val="0"/>
        <w:autoSpaceDN w:val="0"/>
        <w:adjustRightInd w:val="0"/>
        <w:spacing w:after="0" w:line="14"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S15 ((oral N5 health*) or (mouth N5 health*) or (dental N5 health*))</w:t>
      </w:r>
    </w:p>
    <w:p w:rsidR="006065E4" w:rsidRPr="006065E4" w:rsidRDefault="006065E4" w:rsidP="006065E4">
      <w:pPr>
        <w:widowControl w:val="0"/>
        <w:autoSpaceDE w:val="0"/>
        <w:autoSpaceDN w:val="0"/>
        <w:adjustRightInd w:val="0"/>
        <w:spacing w:after="0" w:line="37"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9"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S16 (halitosis or ”mouth odour*“ or ”mouth odor*“ or ”mouth malodour*“ or ”mouth malodor*“ or ”oral odour*“ or ”oral odor*“ or ”oral malodour*“ or ”oral malodor*“ or (breath N5 odour*) or (breath N5 odor*) or (breath N5 malodour*) or (breath N5 malodor)) S17 (MH ”Mouth neoplasms+“)</w:t>
      </w:r>
    </w:p>
    <w:p w:rsidR="006065E4" w:rsidRPr="006065E4" w:rsidRDefault="006065E4" w:rsidP="006065E4">
      <w:pPr>
        <w:widowControl w:val="0"/>
        <w:autoSpaceDE w:val="0"/>
        <w:autoSpaceDN w:val="0"/>
        <w:adjustRightInd w:val="0"/>
        <w:spacing w:after="0" w:line="19"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1"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S18 ((”oral cancer*“ or (gingiv* or mouth* or lip or lips or tongue* or ”salivary gland*“ or palat* or parotid* or sublingual or submandibular)) and (cancer* or carcinoma* or neoplasm* or tumour* or tumor* or lesion* or malignan*))</w:t>
      </w:r>
    </w:p>
    <w:p w:rsidR="006065E4" w:rsidRPr="006065E4" w:rsidRDefault="006065E4" w:rsidP="006065E4">
      <w:pPr>
        <w:widowControl w:val="0"/>
        <w:autoSpaceDE w:val="0"/>
        <w:autoSpaceDN w:val="0"/>
        <w:adjustRightInd w:val="0"/>
        <w:spacing w:after="0" w:line="14"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S19 leukoplak*</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S20 “hairy tongue*”</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S21 (MH ”Oral hygiene+“)</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S22 (MH Mouthwashes+)</w:t>
      </w:r>
    </w:p>
    <w:p w:rsidR="006065E4" w:rsidRPr="006065E4" w:rsidRDefault="006065E4" w:rsidP="006065E4">
      <w:pPr>
        <w:widowControl w:val="0"/>
        <w:autoSpaceDE w:val="0"/>
        <w:autoSpaceDN w:val="0"/>
        <w:adjustRightInd w:val="0"/>
        <w:spacing w:after="0" w:line="21"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S23 (MH Dentifrices+)</w:t>
      </w:r>
    </w:p>
    <w:p w:rsidR="006065E4" w:rsidRPr="006065E4" w:rsidRDefault="006065E4" w:rsidP="006065E4">
      <w:pPr>
        <w:widowControl w:val="0"/>
        <w:autoSpaceDE w:val="0"/>
        <w:autoSpaceDN w:val="0"/>
        <w:adjustRightInd w:val="0"/>
        <w:spacing w:after="0" w:line="37"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1"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S24 (”oral hygiene“ or (mouth* N3 care) or (dental N3 care) or (care N3 teeth) or (mouth* N3 hygiene) or (plaque N3 control*) or (plaque N3 remov*))</w:t>
      </w:r>
    </w:p>
    <w:p w:rsidR="006065E4" w:rsidRPr="006065E4" w:rsidRDefault="006065E4" w:rsidP="006065E4">
      <w:pPr>
        <w:widowControl w:val="0"/>
        <w:autoSpaceDE w:val="0"/>
        <w:autoSpaceDN w:val="0"/>
        <w:adjustRightInd w:val="0"/>
        <w:spacing w:after="0" w:line="28"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1"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S25 (toothbrush* or tooth-brush* or toothpaste* or dentifrice* or mouthwash* or mouth-wash* or mouthrinse* or mouth-rinse* or fluoride*)</w:t>
      </w:r>
    </w:p>
    <w:p w:rsidR="006065E4" w:rsidRPr="006065E4" w:rsidRDefault="006065E4" w:rsidP="006065E4">
      <w:pPr>
        <w:widowControl w:val="0"/>
        <w:autoSpaceDE w:val="0"/>
        <w:autoSpaceDN w:val="0"/>
        <w:adjustRightInd w:val="0"/>
        <w:spacing w:after="0" w:line="28"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48"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S26 (floss* or ”interdental brush*“ or ”inter-dental brush*“ or (tooth N5 clean*) or (teeth N5 clean*) or (denture* N5 hygien*) or (denture* N5 clean*) or (tongue* N5 scrap*) or (tongue* N5 brush*) or (chewing N5 stick*) or (chewing N5 gum))</w:t>
      </w:r>
    </w:p>
    <w:p w:rsidR="006065E4" w:rsidRPr="006065E4" w:rsidRDefault="006065E4" w:rsidP="006065E4">
      <w:pPr>
        <w:widowControl w:val="0"/>
        <w:autoSpaceDE w:val="0"/>
        <w:autoSpaceDN w:val="0"/>
        <w:adjustRightInd w:val="0"/>
        <w:spacing w:after="0" w:line="17"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S27 ((oral N3 care) or (oral N3 ”self care“))</w:t>
      </w:r>
    </w:p>
    <w:p w:rsidR="006065E4" w:rsidRPr="006065E4" w:rsidRDefault="006065E4" w:rsidP="006065E4">
      <w:pPr>
        <w:widowControl w:val="0"/>
        <w:autoSpaceDE w:val="0"/>
        <w:autoSpaceDN w:val="0"/>
        <w:adjustRightInd w:val="0"/>
        <w:spacing w:after="0" w:line="37"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1"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S28 S8 or S9 or S10 or S11 or S12 or S13 or S14 or S15 or S16 or S17 or S18 or S19 or S20 or S21 or S22 or S23 or S24 or S25 or S26 or S27</w:t>
      </w:r>
    </w:p>
    <w:p w:rsidR="006065E4" w:rsidRPr="006065E4" w:rsidRDefault="006065E4" w:rsidP="006065E4">
      <w:pPr>
        <w:widowControl w:val="0"/>
        <w:autoSpaceDE w:val="0"/>
        <w:autoSpaceDN w:val="0"/>
        <w:adjustRightInd w:val="0"/>
        <w:spacing w:after="0" w:line="14"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S29 (MH ”Dental health education“)</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S30 (MH ”Health promotion“)</w:t>
      </w:r>
    </w:p>
    <w:p w:rsidR="006065E4" w:rsidRPr="006065E4" w:rsidRDefault="006065E4" w:rsidP="006065E4">
      <w:pPr>
        <w:widowControl w:val="0"/>
        <w:autoSpaceDE w:val="0"/>
        <w:autoSpaceDN w:val="0"/>
        <w:adjustRightInd w:val="0"/>
        <w:spacing w:after="0" w:line="21"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S31 (instruct* or advis* or advice or educat* or promot* or teach* or train*)</w:t>
      </w:r>
    </w:p>
    <w:p w:rsidR="006065E4" w:rsidRPr="006065E4" w:rsidRDefault="006065E4" w:rsidP="006065E4">
      <w:pPr>
        <w:widowControl w:val="0"/>
        <w:autoSpaceDE w:val="0"/>
        <w:autoSpaceDN w:val="0"/>
        <w:adjustRightInd w:val="0"/>
        <w:spacing w:after="0" w:line="37"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61"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S32 ((demonstrat* N5 toothbrush*) or (demonstrat* N5 ”tooth brush*“) or (demonstrat* N5 tooth-brush*) or (demonstrat* N5 floss*) or (demonstrat* N5 ”interdental brush*“) or (demonstrat* N5 ”inter-dental brush*“) or (demonstrat* N5 ”interdental clean*“) or (demonstrat* N5 ”inter-dental clean*“) or (demonstrat* N5 woodstick*) or (demonstrat* N5 wood-stick*) or (demonstrat* N5 ”wood stick*“))</w:t>
      </w:r>
    </w:p>
    <w:p w:rsidR="006065E4" w:rsidRPr="006065E4" w:rsidRDefault="006065E4" w:rsidP="006065E4">
      <w:pPr>
        <w:widowControl w:val="0"/>
        <w:overflowPunct w:val="0"/>
        <w:autoSpaceDE w:val="0"/>
        <w:autoSpaceDN w:val="0"/>
        <w:adjustRightInd w:val="0"/>
        <w:spacing w:after="0" w:line="280" w:lineRule="auto"/>
        <w:jc w:val="both"/>
        <w:rPr>
          <w:rFonts w:ascii="Times New Roman" w:eastAsia="Calibri" w:hAnsi="Times New Roman" w:cs="Times New Roman"/>
          <w:sz w:val="24"/>
          <w:szCs w:val="24"/>
        </w:rPr>
      </w:pPr>
      <w:bookmarkStart w:id="4" w:name="page75"/>
      <w:bookmarkEnd w:id="4"/>
      <w:r w:rsidRPr="006065E4">
        <w:rPr>
          <w:rFonts w:ascii="Times New Roman" w:eastAsia="Calibri" w:hAnsi="Times New Roman" w:cs="Times New Roman"/>
          <w:sz w:val="17"/>
          <w:szCs w:val="17"/>
        </w:rPr>
        <w:t>S33 ((supervis* N5 toothbrush*) or (supervis* N5 ”tooth brush*“) or (supervis* N5 tooth-brush*) or (supervis* N5 floss*) or (supervis* N5 ”interdental brush*“) or (supervis* N5 ”inter-dental brush*“) or (supervis* N5 ”interdental clean*“) or (supervis* N5 ”inter-dental clean*“) or (supervis* N5 woodstick*) or (supervis* N5 wood-stick*) or (supervis* N5 ”wood stick*“))</w:t>
      </w:r>
    </w:p>
    <w:p w:rsidR="006065E4" w:rsidRPr="006065E4" w:rsidRDefault="006065E4" w:rsidP="006065E4">
      <w:pPr>
        <w:widowControl w:val="0"/>
        <w:autoSpaceDE w:val="0"/>
        <w:autoSpaceDN w:val="0"/>
        <w:adjustRightInd w:val="0"/>
        <w:spacing w:after="0" w:line="229"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S34 (demonstrat* N5 (dentur* N3 (clean* or clens*)))</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39"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S35 (supervis* N5 (dentur* N3 (clean* or clens*)))</w:t>
      </w:r>
    </w:p>
    <w:p w:rsidR="006065E4" w:rsidRPr="006065E4" w:rsidRDefault="006065E4" w:rsidP="006065E4">
      <w:pPr>
        <w:widowControl w:val="0"/>
        <w:autoSpaceDE w:val="0"/>
        <w:autoSpaceDN w:val="0"/>
        <w:adjustRightInd w:val="0"/>
        <w:spacing w:after="0" w:line="38"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1"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 xml:space="preserve">S36 (lectur* or seminar* or presentation* or program* or session* or tutorial* or video* or audio* or DVD* or online or </w:t>
      </w:r>
      <w:r w:rsidRPr="006065E4">
        <w:rPr>
          <w:rFonts w:ascii="Times New Roman" w:eastAsia="Calibri" w:hAnsi="Times New Roman" w:cs="Times New Roman"/>
          <w:sz w:val="18"/>
          <w:szCs w:val="18"/>
        </w:rPr>
        <w:lastRenderedPageBreak/>
        <w:t>podcast* or vodcast*)</w:t>
      </w:r>
    </w:p>
    <w:p w:rsidR="006065E4" w:rsidRPr="006065E4" w:rsidRDefault="006065E4" w:rsidP="006065E4">
      <w:pPr>
        <w:widowControl w:val="0"/>
        <w:autoSpaceDE w:val="0"/>
        <w:autoSpaceDN w:val="0"/>
        <w:adjustRightInd w:val="0"/>
        <w:spacing w:after="0" w:line="25"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9" w:lineRule="auto"/>
        <w:ind w:right="4620"/>
        <w:rPr>
          <w:rFonts w:ascii="Times New Roman" w:eastAsia="Calibri" w:hAnsi="Times New Roman" w:cs="Times New Roman"/>
          <w:sz w:val="24"/>
          <w:szCs w:val="24"/>
        </w:rPr>
      </w:pPr>
      <w:r w:rsidRPr="006065E4">
        <w:rPr>
          <w:rFonts w:ascii="Times New Roman" w:eastAsia="Calibri" w:hAnsi="Times New Roman" w:cs="Times New Roman"/>
          <w:sz w:val="18"/>
          <w:szCs w:val="18"/>
        </w:rPr>
        <w:t>S37 (leaflet* or manual* or book* or pamphlet* or brochure*) S38 S29 or S30 or S31 or S32 or S33 or S34 or S35 or S36 or S37 S39 S7 and S28 and S38</w:t>
      </w:r>
    </w:p>
    <w:p w:rsidR="006065E4" w:rsidRPr="006065E4" w:rsidRDefault="006065E4" w:rsidP="006065E4">
      <w:pPr>
        <w:widowControl w:val="0"/>
        <w:autoSpaceDE w:val="0"/>
        <w:autoSpaceDN w:val="0"/>
        <w:adjustRightInd w:val="0"/>
        <w:spacing w:after="0" w:line="8"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39"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The above subject search was linked to Cochrane Oral Health’s filter for identifying RCTs in CINAHL EBSCO:</w:t>
      </w:r>
    </w:p>
    <w:p w:rsidR="006065E4" w:rsidRPr="006065E4" w:rsidRDefault="006065E4" w:rsidP="006065E4">
      <w:pPr>
        <w:widowControl w:val="0"/>
        <w:autoSpaceDE w:val="0"/>
        <w:autoSpaceDN w:val="0"/>
        <w:adjustRightInd w:val="0"/>
        <w:spacing w:after="0" w:line="38"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1"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S1 MH Random Assignment or MH Single-blind Studies or MH Double-blind Studies or MH Triple-blind Studies or MH Crossover design or MH Factorial Design</w:t>
      </w:r>
    </w:p>
    <w:p w:rsidR="006065E4" w:rsidRPr="006065E4" w:rsidRDefault="006065E4" w:rsidP="006065E4">
      <w:pPr>
        <w:widowControl w:val="0"/>
        <w:autoSpaceDE w:val="0"/>
        <w:autoSpaceDN w:val="0"/>
        <w:adjustRightInd w:val="0"/>
        <w:spacing w:after="0" w:line="25"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9"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S2 TI (”multicentre study“ or ”multicenter study“ or ”multi-centre study“ or ”multi-center study“) or AB (”multicentre study“ or ”multicenter study“ or ”multi-centre study“ or ”multi-center study“) or SU (”multicentre study“ or ”multicenter study“ or ”multi-centre study“ or ”multi-center study“)</w:t>
      </w:r>
    </w:p>
    <w:p w:rsidR="006065E4" w:rsidRPr="006065E4" w:rsidRDefault="006065E4" w:rsidP="006065E4">
      <w:pPr>
        <w:widowControl w:val="0"/>
        <w:autoSpaceDE w:val="0"/>
        <w:autoSpaceDN w:val="0"/>
        <w:adjustRightInd w:val="0"/>
        <w:spacing w:after="0" w:line="8"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39"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S3 TI random* or AB random*</w:t>
      </w:r>
    </w:p>
    <w:p w:rsidR="006065E4" w:rsidRPr="006065E4" w:rsidRDefault="006065E4" w:rsidP="006065E4">
      <w:pPr>
        <w:widowControl w:val="0"/>
        <w:autoSpaceDE w:val="0"/>
        <w:autoSpaceDN w:val="0"/>
        <w:adjustRightInd w:val="0"/>
        <w:spacing w:after="0" w:line="24"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S4 AB ”latin square“ or TI ”latin square“</w:t>
      </w:r>
    </w:p>
    <w:p w:rsidR="006065E4" w:rsidRPr="006065E4" w:rsidRDefault="006065E4" w:rsidP="006065E4">
      <w:pPr>
        <w:widowControl w:val="0"/>
        <w:autoSpaceDE w:val="0"/>
        <w:autoSpaceDN w:val="0"/>
        <w:adjustRightInd w:val="0"/>
        <w:spacing w:after="0" w:line="37"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48" w:lineRule="auto"/>
        <w:ind w:right="2780"/>
        <w:rPr>
          <w:rFonts w:ascii="Times New Roman" w:eastAsia="Calibri" w:hAnsi="Times New Roman" w:cs="Times New Roman"/>
          <w:sz w:val="24"/>
          <w:szCs w:val="24"/>
        </w:rPr>
      </w:pPr>
      <w:r w:rsidRPr="006065E4">
        <w:rPr>
          <w:rFonts w:ascii="Times New Roman" w:eastAsia="Calibri" w:hAnsi="Times New Roman" w:cs="Times New Roman"/>
          <w:sz w:val="18"/>
          <w:szCs w:val="18"/>
        </w:rPr>
        <w:t>S5 TI (crossover or cross-over) or AB (crossover or cross-over) or SU (crossover or cross-over) S6 MH Placebos</w:t>
      </w:r>
    </w:p>
    <w:p w:rsidR="006065E4" w:rsidRPr="006065E4" w:rsidRDefault="006065E4" w:rsidP="006065E4">
      <w:pPr>
        <w:widowControl w:val="0"/>
        <w:autoSpaceDE w:val="0"/>
        <w:autoSpaceDN w:val="0"/>
        <w:adjustRightInd w:val="0"/>
        <w:spacing w:after="0" w:line="31"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1" w:lineRule="auto"/>
        <w:ind w:right="3380"/>
        <w:rPr>
          <w:rFonts w:ascii="Times New Roman" w:eastAsia="Calibri" w:hAnsi="Times New Roman" w:cs="Times New Roman"/>
          <w:sz w:val="24"/>
          <w:szCs w:val="24"/>
        </w:rPr>
      </w:pPr>
      <w:r w:rsidRPr="006065E4">
        <w:rPr>
          <w:rFonts w:ascii="Times New Roman" w:eastAsia="Calibri" w:hAnsi="Times New Roman" w:cs="Times New Roman"/>
          <w:sz w:val="18"/>
          <w:szCs w:val="18"/>
        </w:rPr>
        <w:t>S7 AB (singl* or doubl* or trebl* or tripl*) or TI (singl* or doubl* or trebl* or tripl*) S8 TI blind* or AB mask* or AB blind* or TI mask*</w:t>
      </w:r>
    </w:p>
    <w:p w:rsidR="006065E4" w:rsidRPr="006065E4" w:rsidRDefault="006065E4" w:rsidP="006065E4">
      <w:pPr>
        <w:widowControl w:val="0"/>
        <w:autoSpaceDE w:val="0"/>
        <w:autoSpaceDN w:val="0"/>
        <w:adjustRightInd w:val="0"/>
        <w:spacing w:after="0" w:line="14"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S9 S7 and S8</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S10 TI Placebo* or AB Placebo* or SU Placebo*</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S11 MH Clinical Trials</w:t>
      </w:r>
    </w:p>
    <w:p w:rsidR="006065E4" w:rsidRPr="006065E4" w:rsidRDefault="006065E4" w:rsidP="006065E4">
      <w:pPr>
        <w:widowControl w:val="0"/>
        <w:autoSpaceDE w:val="0"/>
        <w:autoSpaceDN w:val="0"/>
        <w:adjustRightInd w:val="0"/>
        <w:spacing w:after="0" w:line="34"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1" w:lineRule="auto"/>
        <w:ind w:right="3300"/>
        <w:rPr>
          <w:rFonts w:ascii="Times New Roman" w:eastAsia="Calibri" w:hAnsi="Times New Roman" w:cs="Times New Roman"/>
          <w:sz w:val="24"/>
          <w:szCs w:val="24"/>
        </w:rPr>
      </w:pPr>
      <w:r w:rsidRPr="006065E4">
        <w:rPr>
          <w:rFonts w:ascii="Times New Roman" w:eastAsia="Calibri" w:hAnsi="Times New Roman" w:cs="Times New Roman"/>
          <w:sz w:val="18"/>
          <w:szCs w:val="18"/>
        </w:rPr>
        <w:t>S12 TI (Clinical AND Trial) or AB (Clinical AND Trial) or SU (Clinical AND Trial) S13 S1 or S2 or S3 or S4 or S5 or S6 or S9 or S10 or S11 or S12</w:t>
      </w:r>
    </w:p>
    <w:p w:rsidR="006065E4" w:rsidRPr="006065E4" w:rsidRDefault="006065E4" w:rsidP="006065E4">
      <w:pPr>
        <w:widowControl w:val="0"/>
        <w:autoSpaceDE w:val="0"/>
        <w:autoSpaceDN w:val="0"/>
        <w:adjustRightInd w:val="0"/>
        <w:spacing w:after="0" w:line="200"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39" w:lineRule="auto"/>
        <w:rPr>
          <w:rFonts w:ascii="Times New Roman" w:eastAsia="Calibri" w:hAnsi="Times New Roman" w:cs="Times New Roman"/>
          <w:sz w:val="24"/>
          <w:szCs w:val="24"/>
        </w:rPr>
      </w:pPr>
      <w:r w:rsidRPr="006065E4">
        <w:rPr>
          <w:rFonts w:ascii="Times New Roman" w:eastAsia="Calibri" w:hAnsi="Times New Roman" w:cs="Times New Roman"/>
          <w:b/>
          <w:bCs/>
          <w:sz w:val="20"/>
          <w:szCs w:val="20"/>
        </w:rPr>
        <w:t xml:space="preserve">Appendix 4. Web of Science </w:t>
      </w:r>
    </w:p>
    <w:p w:rsidR="006065E4" w:rsidRPr="006065E4" w:rsidRDefault="006065E4" w:rsidP="006065E4">
      <w:pPr>
        <w:widowControl w:val="0"/>
        <w:autoSpaceDE w:val="0"/>
        <w:autoSpaceDN w:val="0"/>
        <w:adjustRightInd w:val="0"/>
        <w:spacing w:after="0" w:line="135"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1" w:lineRule="auto"/>
        <w:ind w:right="5760"/>
        <w:rPr>
          <w:rFonts w:ascii="Times New Roman" w:eastAsia="Calibri" w:hAnsi="Times New Roman" w:cs="Times New Roman"/>
          <w:sz w:val="24"/>
          <w:szCs w:val="24"/>
        </w:rPr>
      </w:pPr>
      <w:r w:rsidRPr="006065E4">
        <w:rPr>
          <w:rFonts w:ascii="Times New Roman" w:eastAsia="Calibri" w:hAnsi="Times New Roman" w:cs="Times New Roman"/>
          <w:sz w:val="18"/>
          <w:szCs w:val="18"/>
        </w:rPr>
        <w:t>#1 TS=(school* or facilit* or institut* or residenc*) #2 TS=(oral and (hygiene or health))</w:t>
      </w:r>
    </w:p>
    <w:p w:rsidR="006065E4" w:rsidRPr="006065E4" w:rsidRDefault="006065E4" w:rsidP="006065E4">
      <w:pPr>
        <w:widowControl w:val="0"/>
        <w:autoSpaceDE w:val="0"/>
        <w:autoSpaceDN w:val="0"/>
        <w:adjustRightInd w:val="0"/>
        <w:spacing w:after="0" w:line="28"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1"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#3 TS=((dental or tooth or teeth or enamel or root) AND (caries or decay* or carious or ”white spot*“ or plaque or deminerali* or reminerali* or erosion* or abrasion* or wear))</w:t>
      </w:r>
    </w:p>
    <w:p w:rsidR="006065E4" w:rsidRPr="006065E4" w:rsidRDefault="006065E4" w:rsidP="006065E4">
      <w:pPr>
        <w:widowControl w:val="0"/>
        <w:autoSpaceDE w:val="0"/>
        <w:autoSpaceDN w:val="0"/>
        <w:adjustRightInd w:val="0"/>
        <w:spacing w:after="0" w:line="28"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8" w:lineRule="auto"/>
        <w:ind w:right="6260"/>
        <w:rPr>
          <w:rFonts w:ascii="Times New Roman" w:eastAsia="Calibri" w:hAnsi="Times New Roman" w:cs="Times New Roman"/>
          <w:sz w:val="24"/>
          <w:szCs w:val="24"/>
        </w:rPr>
      </w:pPr>
      <w:r w:rsidRPr="006065E4">
        <w:rPr>
          <w:rFonts w:ascii="Times New Roman" w:eastAsia="Calibri" w:hAnsi="Times New Roman" w:cs="Times New Roman"/>
          <w:sz w:val="18"/>
          <w:szCs w:val="18"/>
        </w:rPr>
        <w:t>#4 TS=(denture* and (clean* or clens*)) #5 TS=(periodont* or gingiva* or gingivi*) #6 TS=(stomatitis or halitosis)</w:t>
      </w:r>
    </w:p>
    <w:p w:rsidR="006065E4" w:rsidRPr="006065E4" w:rsidRDefault="006065E4" w:rsidP="006065E4">
      <w:pPr>
        <w:widowControl w:val="0"/>
        <w:autoSpaceDE w:val="0"/>
        <w:autoSpaceDN w:val="0"/>
        <w:adjustRightInd w:val="0"/>
        <w:spacing w:after="0" w:line="21"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1"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#7 TS=((oral or mouth or dental) AND (ulcer* or candidi or mucositis or health or odour* or odor* or malodour* or malodor or cancer or carcinoma* or neoplasm* or tumor* or tumour* or lesion* or malignan*))</w:t>
      </w:r>
    </w:p>
    <w:p w:rsidR="006065E4" w:rsidRPr="006065E4" w:rsidRDefault="006065E4" w:rsidP="006065E4">
      <w:pPr>
        <w:widowControl w:val="0"/>
        <w:autoSpaceDE w:val="0"/>
        <w:autoSpaceDN w:val="0"/>
        <w:adjustRightInd w:val="0"/>
        <w:spacing w:after="0" w:line="14"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#8 TS=(xerostomi* or ”dry mouth*“)</w:t>
      </w:r>
    </w:p>
    <w:p w:rsidR="006065E4" w:rsidRPr="006065E4" w:rsidRDefault="006065E4" w:rsidP="006065E4">
      <w:pPr>
        <w:widowControl w:val="0"/>
        <w:autoSpaceDE w:val="0"/>
        <w:autoSpaceDN w:val="0"/>
        <w:adjustRightInd w:val="0"/>
        <w:spacing w:after="0" w:line="23"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#9 TS=((aphthous or aphthae) and ulcer*)</w:t>
      </w:r>
    </w:p>
    <w:p w:rsidR="006065E4" w:rsidRPr="006065E4" w:rsidRDefault="006065E4" w:rsidP="006065E4">
      <w:pPr>
        <w:widowControl w:val="0"/>
        <w:autoSpaceDE w:val="0"/>
        <w:autoSpaceDN w:val="0"/>
        <w:adjustRightInd w:val="0"/>
        <w:spacing w:after="0" w:line="37"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48" w:lineRule="auto"/>
        <w:ind w:right="4400"/>
        <w:rPr>
          <w:rFonts w:ascii="Times New Roman" w:eastAsia="Calibri" w:hAnsi="Times New Roman" w:cs="Times New Roman"/>
          <w:sz w:val="24"/>
          <w:szCs w:val="24"/>
        </w:rPr>
      </w:pPr>
      <w:r w:rsidRPr="006065E4">
        <w:rPr>
          <w:rFonts w:ascii="Times New Roman" w:eastAsia="Calibri" w:hAnsi="Times New Roman" w:cs="Times New Roman"/>
          <w:sz w:val="18"/>
          <w:szCs w:val="18"/>
        </w:rPr>
        <w:t>#10 TS=(breath* AND (odor* or odour* or malodour* or malodor*)) #11 TS=(leukoplak* or ”hairy tongue*“)</w:t>
      </w:r>
    </w:p>
    <w:p w:rsidR="006065E4" w:rsidRPr="006065E4" w:rsidRDefault="006065E4" w:rsidP="006065E4">
      <w:pPr>
        <w:widowControl w:val="0"/>
        <w:autoSpaceDE w:val="0"/>
        <w:autoSpaceDN w:val="0"/>
        <w:adjustRightInd w:val="0"/>
        <w:spacing w:after="0" w:line="31"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61"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#12 TS=(toothbrush* or tooth-brush* or toothpaste* or dentifrice* or mouthwash* or mouth-wash* or mouthrinse* or mouth-rinse* or fluoride* or floss* or ”interdental brush*“ or ”inter-dental brush*“ or ”interdental clean*“ or ”inter-dental clean*“ or (tooth and clean*) or (teeth and clean*) or (mouth and health) or (mouth and care) or (mouth and hygiene) or (denture* and hygiene) or (tongue* and scrap*) or (tongue* and brush*) or (chewing and stick*) or (chewing and gum*))</w:t>
      </w:r>
    </w:p>
    <w:p w:rsidR="006065E4" w:rsidRPr="006065E4" w:rsidRDefault="006065E4" w:rsidP="006065E4">
      <w:pPr>
        <w:widowControl w:val="0"/>
        <w:autoSpaceDE w:val="0"/>
        <w:autoSpaceDN w:val="0"/>
        <w:adjustRightInd w:val="0"/>
        <w:spacing w:after="0" w:line="8"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#13 #2 or #3 or #4 or #5 or #6 or #7 or #8 or #9 or #10 or #11 or #12</w:t>
      </w:r>
    </w:p>
    <w:p w:rsidR="006065E4" w:rsidRPr="006065E4" w:rsidRDefault="006065E4" w:rsidP="006065E4">
      <w:pPr>
        <w:widowControl w:val="0"/>
        <w:autoSpaceDE w:val="0"/>
        <w:autoSpaceDN w:val="0"/>
        <w:adjustRightInd w:val="0"/>
        <w:spacing w:after="0" w:line="21"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40"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#14 TS=(instruct* or advis* or advice or educat* or promot* or teach* or train* or demonstrat* or supervis*)</w:t>
      </w:r>
    </w:p>
    <w:p w:rsidR="006065E4" w:rsidRPr="006065E4" w:rsidRDefault="006065E4" w:rsidP="006065E4">
      <w:pPr>
        <w:widowControl w:val="0"/>
        <w:autoSpaceDE w:val="0"/>
        <w:autoSpaceDN w:val="0"/>
        <w:adjustRightInd w:val="0"/>
        <w:spacing w:after="0" w:line="37" w:lineRule="exact"/>
        <w:rPr>
          <w:rFonts w:ascii="Times New Roman" w:eastAsia="Calibri" w:hAnsi="Times New Roman" w:cs="Times New Roman"/>
          <w:sz w:val="24"/>
          <w:szCs w:val="24"/>
        </w:rPr>
      </w:pPr>
    </w:p>
    <w:p w:rsidR="006065E4" w:rsidRPr="006065E4" w:rsidRDefault="006065E4" w:rsidP="006065E4">
      <w:pPr>
        <w:widowControl w:val="0"/>
        <w:overflowPunct w:val="0"/>
        <w:autoSpaceDE w:val="0"/>
        <w:autoSpaceDN w:val="0"/>
        <w:adjustRightInd w:val="0"/>
        <w:spacing w:after="0" w:line="251" w:lineRule="auto"/>
        <w:jc w:val="both"/>
        <w:rPr>
          <w:rFonts w:ascii="Times New Roman" w:eastAsia="Calibri" w:hAnsi="Times New Roman" w:cs="Times New Roman"/>
          <w:sz w:val="24"/>
          <w:szCs w:val="24"/>
        </w:rPr>
      </w:pPr>
      <w:r w:rsidRPr="006065E4">
        <w:rPr>
          <w:rFonts w:ascii="Times New Roman" w:eastAsia="Calibri" w:hAnsi="Times New Roman" w:cs="Times New Roman"/>
          <w:sz w:val="18"/>
          <w:szCs w:val="18"/>
        </w:rPr>
        <w:t>#15 TS=(lecture* or seminar* or presentation* or session* or program* or tutorial* or video* or audio* or DVD* or online or podcast* or vodcast*)</w:t>
      </w:r>
    </w:p>
    <w:p w:rsidR="006065E4" w:rsidRPr="006065E4" w:rsidRDefault="006065E4" w:rsidP="006065E4">
      <w:pPr>
        <w:widowControl w:val="0"/>
        <w:autoSpaceDE w:val="0"/>
        <w:autoSpaceDN w:val="0"/>
        <w:adjustRightInd w:val="0"/>
        <w:spacing w:after="0" w:line="14" w:lineRule="exact"/>
        <w:rPr>
          <w:rFonts w:ascii="Times New Roman" w:eastAsia="Calibri" w:hAnsi="Times New Roman" w:cs="Times New Roman"/>
          <w:sz w:val="24"/>
          <w:szCs w:val="24"/>
        </w:rPr>
      </w:pPr>
    </w:p>
    <w:p w:rsidR="006065E4" w:rsidRPr="006065E4" w:rsidRDefault="006065E4" w:rsidP="006065E4">
      <w:pPr>
        <w:widowControl w:val="0"/>
        <w:autoSpaceDE w:val="0"/>
        <w:autoSpaceDN w:val="0"/>
        <w:adjustRightInd w:val="0"/>
        <w:spacing w:after="0" w:line="239" w:lineRule="auto"/>
        <w:rPr>
          <w:rFonts w:ascii="Times New Roman" w:eastAsia="Calibri" w:hAnsi="Times New Roman" w:cs="Times New Roman"/>
          <w:sz w:val="24"/>
          <w:szCs w:val="24"/>
        </w:rPr>
      </w:pPr>
      <w:r w:rsidRPr="006065E4">
        <w:rPr>
          <w:rFonts w:ascii="Times New Roman" w:eastAsia="Calibri" w:hAnsi="Times New Roman" w:cs="Times New Roman"/>
          <w:sz w:val="18"/>
          <w:szCs w:val="18"/>
        </w:rPr>
        <w:t>#16 TS=(leaflet* or manual* or book* or pamphlet* or brochure*)</w:t>
      </w:r>
    </w:p>
    <w:p w:rsidR="006065E4" w:rsidRPr="006065E4" w:rsidRDefault="006065E4" w:rsidP="006065E4">
      <w:pPr>
        <w:widowControl w:val="0"/>
        <w:overflowPunct w:val="0"/>
        <w:autoSpaceDE w:val="0"/>
        <w:autoSpaceDN w:val="0"/>
        <w:adjustRightInd w:val="0"/>
        <w:spacing w:after="0" w:line="248" w:lineRule="auto"/>
        <w:ind w:right="7500"/>
        <w:rPr>
          <w:rFonts w:ascii="Times New Roman" w:eastAsia="Calibri" w:hAnsi="Times New Roman" w:cs="Times New Roman"/>
          <w:sz w:val="24"/>
          <w:szCs w:val="24"/>
        </w:rPr>
      </w:pPr>
      <w:bookmarkStart w:id="5" w:name="page76"/>
      <w:bookmarkEnd w:id="5"/>
      <w:r w:rsidRPr="006065E4">
        <w:rPr>
          <w:rFonts w:ascii="Times New Roman" w:eastAsia="Calibri" w:hAnsi="Times New Roman" w:cs="Times New Roman"/>
          <w:sz w:val="18"/>
          <w:szCs w:val="18"/>
        </w:rPr>
        <w:t>#17 #14 or #15 or #16 #18 #1 and #13 and #17</w:t>
      </w:r>
    </w:p>
    <w:p w:rsidR="006065E4" w:rsidRPr="006065E4" w:rsidRDefault="006065E4" w:rsidP="006065E4">
      <w:pPr>
        <w:widowControl w:val="0"/>
        <w:autoSpaceDE w:val="0"/>
        <w:autoSpaceDN w:val="0"/>
        <w:adjustRightInd w:val="0"/>
        <w:spacing w:after="0" w:line="31" w:lineRule="exact"/>
        <w:rPr>
          <w:rFonts w:ascii="Times New Roman" w:eastAsia="Calibri" w:hAnsi="Times New Roman" w:cs="Times New Roman"/>
          <w:sz w:val="24"/>
          <w:szCs w:val="24"/>
        </w:rPr>
      </w:pPr>
    </w:p>
    <w:p w:rsidR="00CF59D9" w:rsidRDefault="006065E4" w:rsidP="006065E4">
      <w:r w:rsidRPr="006065E4">
        <w:rPr>
          <w:rFonts w:ascii="Times New Roman" w:eastAsia="Calibri" w:hAnsi="Times New Roman" w:cs="Times New Roman"/>
          <w:sz w:val="18"/>
          <w:szCs w:val="18"/>
        </w:rPr>
        <w:t>#19 TS=(random* or trial* or placebo* or group*) #20 #18 and #19</w:t>
      </w:r>
    </w:p>
    <w:sectPr w:rsidR="00CF59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74D"/>
    <w:multiLevelType w:val="hybridMultilevel"/>
    <w:tmpl w:val="00004DC8"/>
    <w:lvl w:ilvl="0" w:tplc="00006443">
      <w:start w:val="36"/>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3B25"/>
    <w:multiLevelType w:val="hybridMultilevel"/>
    <w:tmpl w:val="00001E1F"/>
    <w:lvl w:ilvl="0" w:tplc="00006E5D">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54DE"/>
    <w:multiLevelType w:val="hybridMultilevel"/>
    <w:tmpl w:val="000039B3"/>
    <w:lvl w:ilvl="0" w:tplc="00002D12">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66BB"/>
    <w:multiLevelType w:val="hybridMultilevel"/>
    <w:tmpl w:val="0000428B"/>
    <w:lvl w:ilvl="0" w:tplc="000026A6">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701F"/>
    <w:multiLevelType w:val="hybridMultilevel"/>
    <w:tmpl w:val="00005D03"/>
    <w:lvl w:ilvl="0" w:tplc="00007A5A">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767D"/>
    <w:multiLevelType w:val="hybridMultilevel"/>
    <w:tmpl w:val="00004509"/>
    <w:lvl w:ilvl="0" w:tplc="00001238">
      <w:start w:val="2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0785"/>
    <w:rsid w:val="006065E4"/>
    <w:rsid w:val="006C0785"/>
    <w:rsid w:val="00980E9C"/>
    <w:rsid w:val="00C34F26"/>
    <w:rsid w:val="00CF59D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58FD49E-840A-4D7C-948C-9F88E37E0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6467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2482</Words>
  <Characters>14149</Characters>
  <Application>Microsoft Office Word</Application>
  <DocSecurity>0</DocSecurity>
  <Lines>117</Lines>
  <Paragraphs>33</Paragraphs>
  <ScaleCrop>false</ScaleCrop>
  <Company/>
  <LinksUpToDate>false</LinksUpToDate>
  <CharactersWithSpaces>16598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dc:creator>
  <cp:keywords/>
  <dc:description/>
  <cp:lastModifiedBy>ali</cp:lastModifiedBy>
  <cp:revision>4</cp:revision>
  <dcterms:created xsi:type="dcterms:W3CDTF">2019-01-08T11:28:00Z</dcterms:created>
  <dcterms:modified xsi:type="dcterms:W3CDTF">2019-09-15T22:47:00Z</dcterms:modified>
</cp:coreProperties>
</file>